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7A33" w14:textId="77777777" w:rsidR="00164C88" w:rsidRPr="00E14DBB" w:rsidRDefault="003D78D6" w:rsidP="003C2868">
      <w:pPr>
        <w:pStyle w:val="IEEETitle"/>
        <w:rPr>
          <w:sz w:val="36"/>
          <w:lang w:val="en-US"/>
        </w:rPr>
      </w:pPr>
      <w:bookmarkStart w:id="0" w:name="_Hlk80570933"/>
      <w:bookmarkEnd w:id="0"/>
      <w:r w:rsidRPr="003D78D6">
        <w:rPr>
          <w:rStyle w:val="shorttext"/>
          <w:sz w:val="36"/>
          <w:shd w:val="clear" w:color="auto" w:fill="FFFFFF"/>
          <w:lang w:val="en-US"/>
        </w:rPr>
        <w:t>Prediction System for the Spread of Corona Virus in Central Java with K-Nearest Neighbor (KNN) Method</w:t>
      </w:r>
    </w:p>
    <w:p w14:paraId="394BDAEF" w14:textId="77777777" w:rsidR="00164C88" w:rsidRDefault="00164C88" w:rsidP="003C2868">
      <w:pPr>
        <w:pStyle w:val="IEEEAuthorName"/>
        <w:spacing w:before="0" w:after="0"/>
        <w:rPr>
          <w:lang w:val="en-US"/>
        </w:rPr>
      </w:pPr>
    </w:p>
    <w:p w14:paraId="2E1ADC97" w14:textId="77777777" w:rsidR="000849AD" w:rsidRDefault="000849AD" w:rsidP="003C2868">
      <w:pPr>
        <w:pStyle w:val="Author"/>
        <w:spacing w:before="0" w:after="0"/>
        <w:rPr>
          <w:sz w:val="18"/>
          <w:szCs w:val="18"/>
        </w:rPr>
      </w:pPr>
      <w:r w:rsidRPr="00F847A6">
        <w:rPr>
          <w:sz w:val="18"/>
          <w:szCs w:val="18"/>
        </w:rPr>
        <w:t>1</w:t>
      </w:r>
      <w:r w:rsidRPr="00F847A6">
        <w:rPr>
          <w:sz w:val="18"/>
          <w:szCs w:val="18"/>
          <w:vertAlign w:val="superscript"/>
        </w:rPr>
        <w:t>st</w:t>
      </w:r>
      <w:r w:rsidR="003D78D6">
        <w:rPr>
          <w:sz w:val="18"/>
          <w:szCs w:val="18"/>
        </w:rPr>
        <w:t xml:space="preserve">Farid Fitriyadi, </w:t>
      </w:r>
      <w:r w:rsidR="00DA4973" w:rsidRPr="00DA4973">
        <w:rPr>
          <w:sz w:val="18"/>
          <w:szCs w:val="18"/>
        </w:rPr>
        <w:t>Muqorobin</w:t>
      </w:r>
      <w:r w:rsidR="00DA4973" w:rsidRPr="00DA4973">
        <w:rPr>
          <w:b/>
          <w:sz w:val="18"/>
          <w:szCs w:val="18"/>
        </w:rPr>
        <w:t>*</w:t>
      </w:r>
      <w:r w:rsidR="00DA4973" w:rsidRPr="00DA4973">
        <w:rPr>
          <w:sz w:val="18"/>
          <w:szCs w:val="18"/>
          <w:vertAlign w:val="superscript"/>
        </w:rPr>
        <w:t>2</w:t>
      </w:r>
      <w:r w:rsidRPr="00F847A6">
        <w:rPr>
          <w:sz w:val="18"/>
          <w:szCs w:val="18"/>
        </w:rPr>
        <w:br/>
      </w:r>
      <w:r w:rsidR="00307D9B">
        <w:rPr>
          <w:sz w:val="18"/>
          <w:szCs w:val="18"/>
        </w:rPr>
        <w:t xml:space="preserve">Informatika </w:t>
      </w:r>
      <w:r w:rsidR="003D78D6">
        <w:rPr>
          <w:iCs/>
          <w:sz w:val="18"/>
          <w:szCs w:val="18"/>
        </w:rPr>
        <w:t xml:space="preserve">Universitas Sahid Surakarta, </w:t>
      </w:r>
      <w:r w:rsidR="0000234F">
        <w:rPr>
          <w:iCs/>
          <w:sz w:val="18"/>
          <w:szCs w:val="18"/>
        </w:rPr>
        <w:t>I</w:t>
      </w:r>
      <w:r w:rsidR="00DA4973" w:rsidRPr="00DA4973">
        <w:rPr>
          <w:sz w:val="18"/>
          <w:szCs w:val="18"/>
        </w:rPr>
        <w:t>nformatika ITB AAS I</w:t>
      </w:r>
      <w:r w:rsidR="00920370">
        <w:rPr>
          <w:sz w:val="18"/>
          <w:szCs w:val="18"/>
        </w:rPr>
        <w:t>ndonesia</w:t>
      </w:r>
      <w:r w:rsidRPr="00F847A6">
        <w:rPr>
          <w:sz w:val="18"/>
          <w:szCs w:val="18"/>
        </w:rPr>
        <w:br/>
      </w:r>
      <w:r w:rsidR="00307D9B">
        <w:rPr>
          <w:i/>
          <w:sz w:val="18"/>
          <w:szCs w:val="18"/>
        </w:rPr>
        <w:t>Universitas Sahid Surakarta</w:t>
      </w:r>
      <w:r w:rsidR="00DA4973">
        <w:rPr>
          <w:i/>
          <w:sz w:val="18"/>
          <w:szCs w:val="18"/>
        </w:rPr>
        <w:t xml:space="preserve">, </w:t>
      </w:r>
      <w:r w:rsidR="00DA4973" w:rsidRPr="00DA4973">
        <w:rPr>
          <w:sz w:val="18"/>
          <w:szCs w:val="18"/>
        </w:rPr>
        <w:t>ITB AAS I</w:t>
      </w:r>
      <w:r w:rsidR="00920370">
        <w:rPr>
          <w:sz w:val="18"/>
          <w:szCs w:val="18"/>
        </w:rPr>
        <w:t>ndonesia</w:t>
      </w:r>
      <w:r w:rsidRPr="00F847A6">
        <w:rPr>
          <w:i/>
          <w:sz w:val="18"/>
          <w:szCs w:val="18"/>
        </w:rPr>
        <w:br/>
      </w:r>
      <w:r w:rsidR="00CA0488">
        <w:rPr>
          <w:sz w:val="18"/>
          <w:szCs w:val="18"/>
        </w:rPr>
        <w:t>Surakarta</w:t>
      </w:r>
      <w:r>
        <w:rPr>
          <w:sz w:val="18"/>
          <w:szCs w:val="18"/>
        </w:rPr>
        <w:t xml:space="preserve">, </w:t>
      </w:r>
      <w:r w:rsidR="00CA0488">
        <w:rPr>
          <w:sz w:val="18"/>
          <w:szCs w:val="18"/>
        </w:rPr>
        <w:t>Indonesia</w:t>
      </w:r>
    </w:p>
    <w:p w14:paraId="578D578F" w14:textId="77777777" w:rsidR="000849AD" w:rsidRDefault="00B409F8" w:rsidP="003C2868">
      <w:pPr>
        <w:pStyle w:val="Author"/>
        <w:spacing w:before="0" w:after="0"/>
        <w:rPr>
          <w:sz w:val="18"/>
          <w:szCs w:val="18"/>
        </w:rPr>
      </w:pPr>
      <w:r>
        <w:rPr>
          <w:sz w:val="18"/>
          <w:szCs w:val="18"/>
        </w:rPr>
        <w:t xml:space="preserve">email : </w:t>
      </w:r>
      <w:hyperlink r:id="rId7" w:history="1">
        <w:r w:rsidRPr="00D22A1E">
          <w:rPr>
            <w:rStyle w:val="Hyperlink"/>
            <w:sz w:val="18"/>
            <w:szCs w:val="18"/>
          </w:rPr>
          <w:t>faridfitriyadi@gmail.com</w:t>
        </w:r>
      </w:hyperlink>
      <w:r>
        <w:rPr>
          <w:sz w:val="18"/>
          <w:szCs w:val="18"/>
        </w:rPr>
        <w:t xml:space="preserve">, </w:t>
      </w:r>
      <w:hyperlink r:id="rId8" w:history="1">
        <w:r w:rsidR="00DA4973" w:rsidRPr="00C03FD8">
          <w:rPr>
            <w:rStyle w:val="Hyperlink"/>
            <w:sz w:val="18"/>
            <w:szCs w:val="18"/>
          </w:rPr>
          <w:t>robbyaullah@gmail.com</w:t>
        </w:r>
      </w:hyperlink>
    </w:p>
    <w:p w14:paraId="6464E675" w14:textId="77777777" w:rsidR="000849AD" w:rsidRPr="000849AD" w:rsidRDefault="000849AD" w:rsidP="003C2868">
      <w:pPr>
        <w:spacing w:after="0" w:line="240" w:lineRule="auto"/>
        <w:jc w:val="center"/>
        <w:rPr>
          <w:lang w:eastAsia="en-GB"/>
        </w:rPr>
      </w:pPr>
    </w:p>
    <w:p w14:paraId="0DEA0AB9" w14:textId="77777777" w:rsidR="00C70C12" w:rsidRPr="00B6673A" w:rsidRDefault="00145738" w:rsidP="00030581">
      <w:pPr>
        <w:pStyle w:val="IEEEAbtract"/>
        <w:spacing w:before="120"/>
        <w:rPr>
          <w:i/>
        </w:rPr>
      </w:pPr>
      <w:r w:rsidRPr="00B6673A">
        <w:rPr>
          <w:i/>
          <w:iCs/>
        </w:rPr>
        <w:t>Abstract</w:t>
      </w:r>
      <w:r w:rsidRPr="00B6673A">
        <w:rPr>
          <w:i/>
        </w:rPr>
        <w:t>—</w:t>
      </w:r>
      <w:r w:rsidR="003D51EF" w:rsidRPr="00681D70">
        <w:t>Corona Virus is currently spreading very rapidly in many parts of Indonesia, including Central Java Province. According to the current data of corona database in Central Java, today on 17</w:t>
      </w:r>
      <w:r w:rsidR="003D51EF" w:rsidRPr="00681D70">
        <w:rPr>
          <w:vertAlign w:val="superscript"/>
        </w:rPr>
        <w:t>th</w:t>
      </w:r>
      <w:r w:rsidR="003D51EF" w:rsidRPr="00681D70">
        <w:t xml:space="preserve"> of August 2021, the number of confirmed cases is; Confirmed in Treatment (Active Cases): 16.344, Confirmed Recovered: 408.697, and Confirmed Dead: 29.148. Therefore, the total number of cases is 454.189, obtained from the sum of the number of being treated, recovered, and dead. Corona Virus is a collection of viruses that can infect the respiratory system, generally mild, such as common cold, although, some forms of diseases like; SARS, MERS, and COVID-19 are more deadly. In anticipating this case, the government has created some policies which include; limiting activities outside the house, having school activities done from home, working from home, and even having religious activities done from home too. The purpose of this study was to predict the possible rate of new cases in one of Central Java areas with confirmed cases of corona virus. Thus, it can be used as information material for the public to anticipate early. The research method applied in this research is problem analysis and literature study, data collection and implementation. The application of the K-Nearest </w:t>
      </w:r>
      <w:proofErr w:type="spellStart"/>
      <w:r w:rsidR="003D51EF" w:rsidRPr="00681D70">
        <w:t>Neighbor</w:t>
      </w:r>
      <w:proofErr w:type="spellEnd"/>
      <w:r w:rsidR="003D51EF" w:rsidRPr="00681D70">
        <w:t xml:space="preserve"> (KNN) method is expected to be able to predict the level of spread of COVID-19 in Central Java. The results of the research on testing the prediction system for the new cases level were tested in the </w:t>
      </w:r>
      <w:proofErr w:type="spellStart"/>
      <w:r w:rsidR="003D51EF" w:rsidRPr="00681D70">
        <w:t>Sragen</w:t>
      </w:r>
      <w:proofErr w:type="spellEnd"/>
      <w:r w:rsidR="003D51EF" w:rsidRPr="00681D70">
        <w:t xml:space="preserve"> area. Testing is carried out by taking samples for new cases, namely Kudu Regency/City, </w:t>
      </w:r>
      <w:proofErr w:type="gramStart"/>
      <w:r w:rsidR="003D51EF" w:rsidRPr="00681D70">
        <w:t>Confirmed</w:t>
      </w:r>
      <w:proofErr w:type="gramEnd"/>
      <w:r w:rsidR="003D51EF" w:rsidRPr="00681D70">
        <w:t>: 17,599, Treated: 89, Recovered: 18,303, Died: 1,721, Suspected: 87 and Discarded Suspected: 1,711. After doing the prediction with K-NN algorithm, it showed the Condition: High.</w:t>
      </w:r>
    </w:p>
    <w:p w14:paraId="66AA041E" w14:textId="77777777" w:rsidR="00C70C12" w:rsidRPr="00277A4E" w:rsidRDefault="00C70C12" w:rsidP="00030581">
      <w:pPr>
        <w:pStyle w:val="IEEEAbtract"/>
        <w:spacing w:before="120"/>
        <w:rPr>
          <w:b w:val="0"/>
        </w:rPr>
      </w:pPr>
      <w:proofErr w:type="gramStart"/>
      <w:r w:rsidRPr="00277A4E">
        <w:rPr>
          <w:rStyle w:val="IEEEAbstractHeadingChar"/>
        </w:rPr>
        <w:t>Keywords</w:t>
      </w:r>
      <w:r w:rsidR="00920370">
        <w:rPr>
          <w:rStyle w:val="IEEEAbstractHeadingChar"/>
        </w:rPr>
        <w:t xml:space="preserve"> </w:t>
      </w:r>
      <w:r w:rsidR="003B0298">
        <w:rPr>
          <w:b w:val="0"/>
        </w:rPr>
        <w:t>:</w:t>
      </w:r>
      <w:proofErr w:type="gramEnd"/>
      <w:r w:rsidR="00920370">
        <w:rPr>
          <w:b w:val="0"/>
        </w:rPr>
        <w:t xml:space="preserve"> </w:t>
      </w:r>
      <w:r w:rsidR="00913E3C" w:rsidRPr="00913E3C">
        <w:rPr>
          <w:rStyle w:val="shorttext"/>
          <w:b w:val="0"/>
          <w:bCs/>
          <w:i/>
          <w:iCs/>
          <w:szCs w:val="12"/>
          <w:shd w:val="clear" w:color="auto" w:fill="FFFFFF"/>
          <w:lang w:val="en-US"/>
        </w:rPr>
        <w:t>K-Nearest Neighbor (KNN) Method</w:t>
      </w:r>
      <w:r w:rsidR="00913E3C">
        <w:rPr>
          <w:rStyle w:val="IEEEAbtractChar"/>
        </w:rPr>
        <w:t xml:space="preserve">, </w:t>
      </w:r>
      <w:r w:rsidR="00913E3C" w:rsidRPr="00913E3C">
        <w:rPr>
          <w:rStyle w:val="IEEEAbtractChar"/>
          <w:i/>
          <w:iCs/>
        </w:rPr>
        <w:t>Corona Virus</w:t>
      </w:r>
    </w:p>
    <w:p w14:paraId="236CD37C" w14:textId="77777777" w:rsidR="00145738" w:rsidRDefault="00145738" w:rsidP="003C2868">
      <w:pPr>
        <w:pStyle w:val="Abstract"/>
        <w:spacing w:before="0"/>
      </w:pPr>
    </w:p>
    <w:p w14:paraId="20F9F4B2" w14:textId="77777777" w:rsidR="00042E69" w:rsidRPr="00042E69" w:rsidRDefault="00042E69" w:rsidP="003C2868">
      <w:pPr>
        <w:pStyle w:val="IEEEParagraph"/>
        <w:sectPr w:rsidR="00042E69" w:rsidRPr="00042E69" w:rsidSect="00030581">
          <w:headerReference w:type="default" r:id="rId9"/>
          <w:footerReference w:type="default" r:id="rId10"/>
          <w:pgSz w:w="11906" w:h="16838"/>
          <w:pgMar w:top="1134" w:right="851" w:bottom="851" w:left="1134" w:header="340" w:footer="737" w:gutter="0"/>
          <w:cols w:space="238"/>
          <w:docGrid w:linePitch="360"/>
        </w:sectPr>
      </w:pPr>
    </w:p>
    <w:p w14:paraId="302D106E" w14:textId="77777777" w:rsidR="00042E69" w:rsidRPr="00F733FC" w:rsidRDefault="00AE43EE" w:rsidP="00B6673A">
      <w:pPr>
        <w:pStyle w:val="IEEEHeading1"/>
        <w:spacing w:before="0" w:after="120"/>
        <w:ind w:left="284"/>
        <w:rPr>
          <w:b/>
          <w:szCs w:val="20"/>
        </w:rPr>
      </w:pPr>
      <w:r w:rsidRPr="00F733FC">
        <w:rPr>
          <w:b/>
          <w:szCs w:val="20"/>
        </w:rPr>
        <w:t>INTRODUCTION</w:t>
      </w:r>
    </w:p>
    <w:p w14:paraId="4BDC158A" w14:textId="77777777" w:rsidR="00420D9F" w:rsidRPr="00420D9F" w:rsidRDefault="00420D9F" w:rsidP="00441DA7">
      <w:pPr>
        <w:pStyle w:val="ListParagraph"/>
        <w:ind w:left="0" w:firstLine="425"/>
        <w:jc w:val="both"/>
        <w:rPr>
          <w:sz w:val="20"/>
          <w:szCs w:val="20"/>
        </w:rPr>
      </w:pPr>
      <w:r w:rsidRPr="00420D9F">
        <w:rPr>
          <w:sz w:val="20"/>
          <w:szCs w:val="20"/>
        </w:rPr>
        <w:t>The world is currently cautious of the spread of a virus known as the corona virus. Corona viruses (</w:t>
      </w:r>
      <w:proofErr w:type="spellStart"/>
      <w:r w:rsidRPr="00420D9F">
        <w:rPr>
          <w:sz w:val="20"/>
          <w:szCs w:val="20"/>
        </w:rPr>
        <w:t>CoV</w:t>
      </w:r>
      <w:proofErr w:type="spellEnd"/>
      <w:r w:rsidRPr="00420D9F">
        <w:rPr>
          <w:sz w:val="20"/>
          <w:szCs w:val="20"/>
        </w:rPr>
        <w:t>) are part of a family of viruses which cause illnesses ranging from the flu to more severe diseases such as Middle East Respiratory Syndrome (MERS-</w:t>
      </w:r>
      <w:proofErr w:type="spellStart"/>
      <w:r w:rsidRPr="00420D9F">
        <w:rPr>
          <w:sz w:val="20"/>
          <w:szCs w:val="20"/>
        </w:rPr>
        <w:t>CoV</w:t>
      </w:r>
      <w:proofErr w:type="spellEnd"/>
      <w:r w:rsidRPr="00420D9F">
        <w:rPr>
          <w:sz w:val="20"/>
          <w:szCs w:val="20"/>
        </w:rPr>
        <w:t xml:space="preserve">) and </w:t>
      </w:r>
      <w:proofErr w:type="gramStart"/>
      <w:r w:rsidRPr="00420D9F">
        <w:rPr>
          <w:sz w:val="20"/>
          <w:szCs w:val="20"/>
        </w:rPr>
        <w:t>Severe Acute Respiratory Syndrome</w:t>
      </w:r>
      <w:proofErr w:type="gramEnd"/>
      <w:r w:rsidRPr="00420D9F">
        <w:rPr>
          <w:sz w:val="20"/>
          <w:szCs w:val="20"/>
        </w:rPr>
        <w:t xml:space="preserve"> (SARS-</w:t>
      </w:r>
      <w:proofErr w:type="spellStart"/>
      <w:r w:rsidRPr="00420D9F">
        <w:rPr>
          <w:sz w:val="20"/>
          <w:szCs w:val="20"/>
        </w:rPr>
        <w:t>CoV</w:t>
      </w:r>
      <w:proofErr w:type="spellEnd"/>
      <w:r w:rsidRPr="00420D9F">
        <w:rPr>
          <w:sz w:val="20"/>
          <w:szCs w:val="20"/>
        </w:rPr>
        <w:t xml:space="preserve">). The disease caused by the corona virus known as COVID 19 is a new type that was discovered in 2019 and has never been identified to attack humans before (World Health Organization, 2019). The case of the corona virus appeared and attacked humans for the first time in the province of Wuhan, China. Initially, it was suspected that it was pneumonia, with flu-like symptoms in general. These symptoms include cough, fever, fatigue, shortness of breath and no appetite. However, unlike influenza, the corona virus can develop quickly to cause more severe infections and organ failure (Alvina Felicia </w:t>
      </w:r>
      <w:proofErr w:type="spellStart"/>
      <w:r w:rsidRPr="00420D9F">
        <w:rPr>
          <w:sz w:val="20"/>
          <w:szCs w:val="20"/>
        </w:rPr>
        <w:t>Watratan</w:t>
      </w:r>
      <w:proofErr w:type="spellEnd"/>
      <w:r w:rsidRPr="00420D9F">
        <w:rPr>
          <w:sz w:val="20"/>
          <w:szCs w:val="20"/>
        </w:rPr>
        <w:t>, 2020).</w:t>
      </w:r>
    </w:p>
    <w:p w14:paraId="55333735" w14:textId="77777777" w:rsidR="00420D9F" w:rsidRPr="00420D9F" w:rsidRDefault="00420D9F" w:rsidP="00441DA7">
      <w:pPr>
        <w:pStyle w:val="ListParagraph"/>
        <w:ind w:left="0" w:firstLine="425"/>
        <w:jc w:val="both"/>
        <w:rPr>
          <w:sz w:val="20"/>
          <w:szCs w:val="20"/>
        </w:rPr>
      </w:pPr>
      <w:r w:rsidRPr="00420D9F">
        <w:rPr>
          <w:sz w:val="20"/>
          <w:szCs w:val="20"/>
        </w:rPr>
        <w:t>This emergency condition especially occurs in patients with previous health problems. Due to the very fast transmission of the corona virus, the World Health Organization (WHO) established the corona virus as a pandemic on March 11, 2020. The status of a pandemic or global epidemic indicates that the spread of COVID-19 is occurring very quickly that almost no country in the world can ensure that they are safe from the corona virus (</w:t>
      </w:r>
      <w:proofErr w:type="spellStart"/>
      <w:r w:rsidRPr="00420D9F">
        <w:rPr>
          <w:sz w:val="20"/>
          <w:szCs w:val="20"/>
        </w:rPr>
        <w:t>Widiyani</w:t>
      </w:r>
      <w:proofErr w:type="spellEnd"/>
      <w:r w:rsidRPr="00420D9F">
        <w:rPr>
          <w:sz w:val="20"/>
          <w:szCs w:val="20"/>
        </w:rPr>
        <w:t>, 2020).</w:t>
      </w:r>
    </w:p>
    <w:p w14:paraId="28D9D18F" w14:textId="77777777" w:rsidR="00420D9F" w:rsidRDefault="00420D9F" w:rsidP="00441DA7">
      <w:pPr>
        <w:pStyle w:val="ListParagraph"/>
        <w:ind w:left="0" w:firstLine="425"/>
        <w:jc w:val="both"/>
        <w:rPr>
          <w:sz w:val="20"/>
          <w:szCs w:val="20"/>
        </w:rPr>
      </w:pPr>
      <w:r w:rsidRPr="00420D9F">
        <w:rPr>
          <w:sz w:val="20"/>
          <w:szCs w:val="20"/>
        </w:rPr>
        <w:t xml:space="preserve">COVID-19 has spread to 196 countries. There have been 414,179 positive confirmed cases and 18,440 dead from positive confirmed cases. Meanwhile, COVID-19 was first confirmed in Indonesia on March 2, 2020 as of March 25, there were cumulatively 790 confirmed positive cases (cumulatively), including 58 died, 31 recovered, and 701 </w:t>
      </w:r>
      <w:r w:rsidRPr="00420D9F">
        <w:rPr>
          <w:sz w:val="20"/>
          <w:szCs w:val="20"/>
        </w:rPr>
        <w:t xml:space="preserve">were in treatment. Based on these conditions, Indonesia is in a state of alert to the threat of the corona virus and so </w:t>
      </w:r>
      <w:proofErr w:type="gramStart"/>
      <w:r w:rsidRPr="00420D9F">
        <w:rPr>
          <w:sz w:val="20"/>
          <w:szCs w:val="20"/>
        </w:rPr>
        <w:t>far</w:t>
      </w:r>
      <w:proofErr w:type="gramEnd"/>
      <w:r w:rsidRPr="00420D9F">
        <w:rPr>
          <w:sz w:val="20"/>
          <w:szCs w:val="20"/>
        </w:rPr>
        <w:t xml:space="preserve"> no vaccine for COVID-19 has been found, so a form of prevention from the spread of the virus can be done by breaking the chain of transmission. One method to break the chain of transmission is by doing social distancing. With the social restrictions, it is hoped that every community will not become infectious or infected because they do not make contact with anyone so that the rate of spread can decrease. In this study, we will apply the Naive Bayes algorithm to predict the level of spread of COVID-19 in Indonesia by implementing the Naive Bayes Algorithm, which is useful as a measure to anticipate the COVID-19 pandemic (Alvina Felicia </w:t>
      </w:r>
      <w:proofErr w:type="spellStart"/>
      <w:r w:rsidRPr="00420D9F">
        <w:rPr>
          <w:sz w:val="20"/>
          <w:szCs w:val="20"/>
        </w:rPr>
        <w:t>Watratan</w:t>
      </w:r>
      <w:proofErr w:type="spellEnd"/>
      <w:r w:rsidRPr="00420D9F">
        <w:rPr>
          <w:sz w:val="20"/>
          <w:szCs w:val="20"/>
        </w:rPr>
        <w:t>, 2020).</w:t>
      </w:r>
    </w:p>
    <w:p w14:paraId="4749249B" w14:textId="77777777" w:rsidR="00CD5501" w:rsidRPr="00B87644" w:rsidRDefault="00CD5501" w:rsidP="00B87644">
      <w:pPr>
        <w:pStyle w:val="ListParagraph"/>
        <w:ind w:left="0" w:firstLine="425"/>
        <w:jc w:val="both"/>
      </w:pPr>
      <w:r w:rsidRPr="00CD5501">
        <w:rPr>
          <w:sz w:val="20"/>
          <w:szCs w:val="20"/>
        </w:rPr>
        <w:t>Data mining is a process of extracting or mining large data and information, which have not been known previously, but can be understood and useful from large databases and are used to make very important business decisions. Data mining describes a collection of techniques with the aim of finding unknown patterns in the data that has been collected. Data mining allows users to find knowledge in database data that is impossible for the user to know the existence of. Data mining is a process of automatically searching for useful information in large data storage places. As a series of processes, data mining can be divided into several stages of the process. These stages are interactive; the user is directly involved or through a knowledge base.</w:t>
      </w:r>
    </w:p>
    <w:p w14:paraId="5C0E16FD" w14:textId="77777777" w:rsidR="00602B77" w:rsidRPr="00602B77" w:rsidRDefault="00602B77" w:rsidP="00602B77">
      <w:pPr>
        <w:pStyle w:val="ListParagraph"/>
        <w:ind w:left="426"/>
        <w:jc w:val="both"/>
        <w:rPr>
          <w:sz w:val="20"/>
          <w:szCs w:val="20"/>
        </w:rPr>
      </w:pPr>
      <w:r w:rsidRPr="00602B77">
        <w:rPr>
          <w:sz w:val="20"/>
          <w:szCs w:val="20"/>
        </w:rPr>
        <w:t>The stages of Data Mining are:</w:t>
      </w:r>
    </w:p>
    <w:p w14:paraId="2394C918" w14:textId="77777777" w:rsidR="00602B77" w:rsidRPr="00602B77" w:rsidRDefault="00602B77" w:rsidP="00602B77">
      <w:pPr>
        <w:pStyle w:val="ListParagraph"/>
        <w:numPr>
          <w:ilvl w:val="0"/>
          <w:numId w:val="13"/>
        </w:numPr>
        <w:spacing w:after="200" w:line="276" w:lineRule="auto"/>
        <w:ind w:left="709" w:hanging="283"/>
        <w:contextualSpacing/>
        <w:jc w:val="both"/>
        <w:rPr>
          <w:sz w:val="20"/>
          <w:szCs w:val="20"/>
        </w:rPr>
      </w:pPr>
      <w:r w:rsidRPr="00602B77">
        <w:rPr>
          <w:sz w:val="20"/>
          <w:szCs w:val="20"/>
        </w:rPr>
        <w:t>Data Cleaning</w:t>
      </w:r>
    </w:p>
    <w:p w14:paraId="1DF367C0" w14:textId="77777777" w:rsidR="00602B77" w:rsidRPr="00602B77" w:rsidRDefault="00602B77" w:rsidP="00602B77">
      <w:pPr>
        <w:pStyle w:val="ListParagraph"/>
        <w:ind w:left="709"/>
        <w:jc w:val="both"/>
        <w:rPr>
          <w:sz w:val="20"/>
          <w:szCs w:val="20"/>
        </w:rPr>
      </w:pPr>
      <w:r w:rsidRPr="00602B77">
        <w:rPr>
          <w:sz w:val="20"/>
          <w:szCs w:val="20"/>
        </w:rPr>
        <w:t>Data cleaning is the process of removing noise and inconsistent or irrelevant data.</w:t>
      </w:r>
    </w:p>
    <w:p w14:paraId="1DDFF5E9" w14:textId="77777777" w:rsidR="00602B77" w:rsidRPr="00602B77" w:rsidRDefault="00602B77" w:rsidP="00602B77">
      <w:pPr>
        <w:pStyle w:val="ListParagraph"/>
        <w:numPr>
          <w:ilvl w:val="0"/>
          <w:numId w:val="13"/>
        </w:numPr>
        <w:spacing w:after="200" w:line="276" w:lineRule="auto"/>
        <w:ind w:left="709" w:hanging="283"/>
        <w:contextualSpacing/>
        <w:jc w:val="both"/>
        <w:rPr>
          <w:sz w:val="20"/>
          <w:szCs w:val="20"/>
        </w:rPr>
      </w:pPr>
      <w:r w:rsidRPr="00602B77">
        <w:rPr>
          <w:sz w:val="20"/>
          <w:szCs w:val="20"/>
        </w:rPr>
        <w:t>Data Integration</w:t>
      </w:r>
    </w:p>
    <w:p w14:paraId="33E9B839" w14:textId="77777777" w:rsidR="00602B77" w:rsidRPr="00602B77" w:rsidRDefault="00602B77" w:rsidP="00602B77">
      <w:pPr>
        <w:pStyle w:val="ListParagraph"/>
        <w:ind w:left="709"/>
        <w:jc w:val="both"/>
        <w:rPr>
          <w:sz w:val="20"/>
          <w:szCs w:val="20"/>
        </w:rPr>
      </w:pPr>
      <w:r w:rsidRPr="00602B77">
        <w:rPr>
          <w:sz w:val="20"/>
          <w:szCs w:val="20"/>
        </w:rPr>
        <w:lastRenderedPageBreak/>
        <w:t>Data integration is the merging of data from various databases into one new database.</w:t>
      </w:r>
    </w:p>
    <w:p w14:paraId="284D2E9C" w14:textId="77777777" w:rsidR="00602B77" w:rsidRPr="00602B77" w:rsidRDefault="00602B77" w:rsidP="00602B77">
      <w:pPr>
        <w:pStyle w:val="ListParagraph"/>
        <w:numPr>
          <w:ilvl w:val="0"/>
          <w:numId w:val="13"/>
        </w:numPr>
        <w:spacing w:after="200" w:line="276" w:lineRule="auto"/>
        <w:ind w:left="709" w:hanging="283"/>
        <w:contextualSpacing/>
        <w:jc w:val="both"/>
        <w:rPr>
          <w:sz w:val="20"/>
          <w:szCs w:val="20"/>
        </w:rPr>
      </w:pPr>
      <w:r w:rsidRPr="00602B77">
        <w:rPr>
          <w:sz w:val="20"/>
          <w:szCs w:val="20"/>
        </w:rPr>
        <w:t>Data Selection</w:t>
      </w:r>
    </w:p>
    <w:p w14:paraId="3401F096" w14:textId="77777777" w:rsidR="00602B77" w:rsidRPr="00602B77" w:rsidRDefault="00602B77" w:rsidP="00602B77">
      <w:pPr>
        <w:pStyle w:val="ListParagraph"/>
        <w:ind w:left="709"/>
        <w:jc w:val="both"/>
        <w:rPr>
          <w:sz w:val="20"/>
          <w:szCs w:val="20"/>
        </w:rPr>
      </w:pPr>
      <w:r w:rsidRPr="00602B77">
        <w:rPr>
          <w:sz w:val="20"/>
          <w:szCs w:val="20"/>
        </w:rPr>
        <w:t>The data in the database is often not used entirely, therefore only data that is suitable for analysis will be retrieved from the database.</w:t>
      </w:r>
    </w:p>
    <w:p w14:paraId="49778322" w14:textId="77777777" w:rsidR="00602B77" w:rsidRPr="00602B77" w:rsidRDefault="00602B77" w:rsidP="00602B77">
      <w:pPr>
        <w:pStyle w:val="ListParagraph"/>
        <w:numPr>
          <w:ilvl w:val="0"/>
          <w:numId w:val="13"/>
        </w:numPr>
        <w:spacing w:after="200" w:line="276" w:lineRule="auto"/>
        <w:ind w:left="709" w:hanging="283"/>
        <w:contextualSpacing/>
        <w:jc w:val="both"/>
        <w:rPr>
          <w:sz w:val="20"/>
          <w:szCs w:val="20"/>
        </w:rPr>
      </w:pPr>
      <w:r w:rsidRPr="00602B77">
        <w:rPr>
          <w:sz w:val="20"/>
          <w:szCs w:val="20"/>
        </w:rPr>
        <w:t>Data Transformation</w:t>
      </w:r>
    </w:p>
    <w:p w14:paraId="08EE84A0" w14:textId="77777777" w:rsidR="00602B77" w:rsidRPr="00602B77" w:rsidRDefault="00602B77" w:rsidP="00602B77">
      <w:pPr>
        <w:pStyle w:val="ListParagraph"/>
        <w:ind w:left="709"/>
        <w:jc w:val="both"/>
        <w:rPr>
          <w:sz w:val="20"/>
          <w:szCs w:val="20"/>
        </w:rPr>
      </w:pPr>
      <w:r w:rsidRPr="00602B77">
        <w:rPr>
          <w:sz w:val="20"/>
          <w:szCs w:val="20"/>
        </w:rPr>
        <w:t>Data is converted or merged into a format which is suitable for processing in Data Mining.</w:t>
      </w:r>
    </w:p>
    <w:p w14:paraId="4162965D" w14:textId="77777777" w:rsidR="00602B77" w:rsidRPr="00602B77" w:rsidRDefault="00602B77" w:rsidP="00602B77">
      <w:pPr>
        <w:pStyle w:val="ListParagraph"/>
        <w:numPr>
          <w:ilvl w:val="0"/>
          <w:numId w:val="13"/>
        </w:numPr>
        <w:spacing w:after="200" w:line="276" w:lineRule="auto"/>
        <w:ind w:left="709" w:hanging="283"/>
        <w:contextualSpacing/>
        <w:jc w:val="both"/>
        <w:rPr>
          <w:sz w:val="20"/>
          <w:szCs w:val="20"/>
        </w:rPr>
      </w:pPr>
      <w:r w:rsidRPr="00602B77">
        <w:rPr>
          <w:sz w:val="20"/>
          <w:szCs w:val="20"/>
        </w:rPr>
        <w:t>Mining Process</w:t>
      </w:r>
    </w:p>
    <w:p w14:paraId="7E2F3603" w14:textId="77777777" w:rsidR="00602B77" w:rsidRPr="00602B77" w:rsidRDefault="00602B77" w:rsidP="00602B77">
      <w:pPr>
        <w:pStyle w:val="ListParagraph"/>
        <w:ind w:left="709"/>
        <w:jc w:val="both"/>
        <w:rPr>
          <w:sz w:val="20"/>
          <w:szCs w:val="20"/>
        </w:rPr>
      </w:pPr>
      <w:r w:rsidRPr="00602B77">
        <w:rPr>
          <w:sz w:val="20"/>
          <w:szCs w:val="20"/>
        </w:rPr>
        <w:t>It is a major process when methods are applied to find valuable and hidden knowledge from data. Several methods can be used based on data grouping. Pattern Evaluation is to identify interesting patterns in the knowledge based that are found.</w:t>
      </w:r>
    </w:p>
    <w:p w14:paraId="74381530" w14:textId="77777777" w:rsidR="00602B77" w:rsidRPr="00602B77" w:rsidRDefault="00602B77" w:rsidP="00602B77">
      <w:pPr>
        <w:pStyle w:val="ListParagraph"/>
        <w:numPr>
          <w:ilvl w:val="0"/>
          <w:numId w:val="13"/>
        </w:numPr>
        <w:spacing w:after="200" w:line="276" w:lineRule="auto"/>
        <w:ind w:left="709" w:hanging="283"/>
        <w:contextualSpacing/>
        <w:jc w:val="both"/>
        <w:rPr>
          <w:sz w:val="20"/>
          <w:szCs w:val="20"/>
        </w:rPr>
      </w:pPr>
      <w:r w:rsidRPr="00602B77">
        <w:rPr>
          <w:sz w:val="20"/>
          <w:szCs w:val="20"/>
        </w:rPr>
        <w:t>Knowledge Presentation</w:t>
      </w:r>
    </w:p>
    <w:p w14:paraId="2691B545" w14:textId="77777777" w:rsidR="00602B77" w:rsidRPr="00602B77" w:rsidRDefault="00602B77" w:rsidP="00602B77">
      <w:pPr>
        <w:pStyle w:val="ListParagraph"/>
        <w:ind w:left="709"/>
        <w:jc w:val="both"/>
        <w:rPr>
          <w:sz w:val="20"/>
          <w:szCs w:val="20"/>
        </w:rPr>
      </w:pPr>
      <w:r w:rsidRPr="00602B77">
        <w:rPr>
          <w:sz w:val="20"/>
          <w:szCs w:val="20"/>
        </w:rPr>
        <w:t>It is a visualization and presentation of knowledge about the methods used to obtain the knowledge obtained by users.</w:t>
      </w:r>
    </w:p>
    <w:p w14:paraId="3EE3E205" w14:textId="77777777" w:rsidR="00602B77" w:rsidRPr="00602B77" w:rsidRDefault="00602B77" w:rsidP="00957F7B">
      <w:pPr>
        <w:pStyle w:val="ListParagraph"/>
        <w:ind w:left="0" w:firstLine="425"/>
        <w:jc w:val="both"/>
        <w:rPr>
          <w:sz w:val="20"/>
          <w:szCs w:val="20"/>
        </w:rPr>
      </w:pPr>
      <w:r w:rsidRPr="00602B77">
        <w:rPr>
          <w:sz w:val="20"/>
          <w:szCs w:val="20"/>
        </w:rPr>
        <w:t xml:space="preserve">K-Nearest </w:t>
      </w:r>
      <w:proofErr w:type="spellStart"/>
      <w:r w:rsidRPr="00602B77">
        <w:rPr>
          <w:sz w:val="20"/>
          <w:szCs w:val="20"/>
        </w:rPr>
        <w:t>Neighbor</w:t>
      </w:r>
      <w:proofErr w:type="spellEnd"/>
      <w:r w:rsidRPr="00602B77">
        <w:rPr>
          <w:sz w:val="20"/>
          <w:szCs w:val="20"/>
        </w:rPr>
        <w:t xml:space="preserve"> is one of the methods in making decisions using supervised learning where the results of the new input data are classified based on the closest in the value data [3].</w:t>
      </w:r>
    </w:p>
    <w:p w14:paraId="4762BE5F" w14:textId="77777777" w:rsidR="00602B77" w:rsidRPr="00602B77" w:rsidRDefault="00602B77" w:rsidP="00957F7B">
      <w:pPr>
        <w:pStyle w:val="ListParagraph"/>
        <w:ind w:left="0" w:firstLine="425"/>
        <w:jc w:val="both"/>
        <w:rPr>
          <w:sz w:val="20"/>
          <w:szCs w:val="20"/>
        </w:rPr>
      </w:pPr>
      <w:r w:rsidRPr="00602B77">
        <w:rPr>
          <w:sz w:val="20"/>
          <w:szCs w:val="20"/>
        </w:rPr>
        <w:t xml:space="preserve">The K-Nearest </w:t>
      </w:r>
      <w:proofErr w:type="spellStart"/>
      <w:r w:rsidRPr="00602B77">
        <w:rPr>
          <w:sz w:val="20"/>
          <w:szCs w:val="20"/>
        </w:rPr>
        <w:t>Neighbor</w:t>
      </w:r>
      <w:proofErr w:type="spellEnd"/>
      <w:r w:rsidRPr="00602B77">
        <w:rPr>
          <w:sz w:val="20"/>
          <w:szCs w:val="20"/>
        </w:rPr>
        <w:t xml:space="preserve"> (KNN) algorithm is a method for classifying objects based on the learning data that is closest to the object. KNN is a supervised learning algorithm where the results of the new query instance are classified based on the majority of the categories in the KNN algorithm. Where the class </w:t>
      </w:r>
      <w:proofErr w:type="gramStart"/>
      <w:r w:rsidRPr="00602B77">
        <w:rPr>
          <w:sz w:val="20"/>
          <w:szCs w:val="20"/>
        </w:rPr>
        <w:t>appears</w:t>
      </w:r>
      <w:proofErr w:type="gramEnd"/>
      <w:r w:rsidRPr="00602B77">
        <w:rPr>
          <w:sz w:val="20"/>
          <w:szCs w:val="20"/>
        </w:rPr>
        <w:t xml:space="preserve"> the most will be the class resulting from the classification [4].</w:t>
      </w:r>
    </w:p>
    <w:p w14:paraId="322E1336" w14:textId="77777777" w:rsidR="00883A1A" w:rsidRPr="00883A1A" w:rsidRDefault="00883A1A" w:rsidP="00883A1A">
      <w:pPr>
        <w:pStyle w:val="ListParagraph"/>
        <w:ind w:left="0"/>
        <w:jc w:val="both"/>
        <w:rPr>
          <w:sz w:val="20"/>
          <w:szCs w:val="20"/>
        </w:rPr>
      </w:pPr>
      <w:r w:rsidRPr="00883A1A">
        <w:rPr>
          <w:sz w:val="20"/>
          <w:szCs w:val="20"/>
        </w:rPr>
        <w:t>Closeness is defined in terms of metric ranges, such as Euclidean range. Euclidean range [5] can be found using equation 1 below.</w:t>
      </w:r>
    </w:p>
    <w:p w14:paraId="2CA3CA25" w14:textId="77777777" w:rsidR="00883A1A" w:rsidRPr="00883A1A" w:rsidRDefault="00883A1A" w:rsidP="00883A1A">
      <w:pPr>
        <w:pStyle w:val="ListParagraph"/>
        <w:ind w:left="0"/>
        <w:jc w:val="both"/>
        <w:rPr>
          <w:sz w:val="20"/>
          <w:szCs w:val="20"/>
        </w:rPr>
      </w:pPr>
      <w:r w:rsidRPr="00883A1A">
        <w:rPr>
          <w:noProof/>
          <w:sz w:val="20"/>
          <w:szCs w:val="20"/>
          <w:lang w:val="en-US" w:eastAsia="en-US"/>
        </w:rPr>
        <w:drawing>
          <wp:inline distT="0" distB="0" distL="0" distR="0" wp14:anchorId="5FAA799E" wp14:editId="2A088648">
            <wp:extent cx="2419350" cy="33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333375"/>
                    </a:xfrm>
                    <a:prstGeom prst="rect">
                      <a:avLst/>
                    </a:prstGeom>
                    <a:noFill/>
                    <a:ln>
                      <a:noFill/>
                    </a:ln>
                  </pic:spPr>
                </pic:pic>
              </a:graphicData>
            </a:graphic>
          </wp:inline>
        </w:drawing>
      </w:r>
    </w:p>
    <w:p w14:paraId="228ECAE1" w14:textId="77777777" w:rsidR="00883A1A" w:rsidRPr="00883A1A" w:rsidRDefault="00883A1A" w:rsidP="00883A1A">
      <w:pPr>
        <w:pStyle w:val="ListParagraph"/>
        <w:ind w:left="0"/>
        <w:jc w:val="both"/>
        <w:rPr>
          <w:sz w:val="20"/>
          <w:szCs w:val="20"/>
        </w:rPr>
      </w:pPr>
      <w:r w:rsidRPr="00883A1A">
        <w:rPr>
          <w:sz w:val="20"/>
          <w:szCs w:val="20"/>
        </w:rPr>
        <w:t>D</w:t>
      </w:r>
      <w:r w:rsidRPr="00883A1A">
        <w:rPr>
          <w:sz w:val="20"/>
          <w:szCs w:val="20"/>
        </w:rPr>
        <w:tab/>
        <w:t xml:space="preserve">: range of closeness  </w:t>
      </w:r>
    </w:p>
    <w:p w14:paraId="5B09E09E" w14:textId="77777777" w:rsidR="00883A1A" w:rsidRPr="00883A1A" w:rsidRDefault="00883A1A" w:rsidP="00883A1A">
      <w:pPr>
        <w:pStyle w:val="ListParagraph"/>
        <w:ind w:left="0"/>
        <w:jc w:val="both"/>
        <w:rPr>
          <w:sz w:val="20"/>
          <w:szCs w:val="20"/>
        </w:rPr>
      </w:pPr>
      <w:r w:rsidRPr="00883A1A">
        <w:rPr>
          <w:sz w:val="20"/>
          <w:szCs w:val="20"/>
        </w:rPr>
        <w:t xml:space="preserve">x </w:t>
      </w:r>
      <w:r w:rsidRPr="00883A1A">
        <w:rPr>
          <w:sz w:val="20"/>
          <w:szCs w:val="20"/>
        </w:rPr>
        <w:tab/>
        <w:t xml:space="preserve">: data training </w:t>
      </w:r>
    </w:p>
    <w:p w14:paraId="24FB0729" w14:textId="77777777" w:rsidR="00883A1A" w:rsidRPr="00883A1A" w:rsidRDefault="00883A1A" w:rsidP="00883A1A">
      <w:pPr>
        <w:pStyle w:val="ListParagraph"/>
        <w:ind w:left="0"/>
        <w:jc w:val="both"/>
        <w:rPr>
          <w:sz w:val="20"/>
          <w:szCs w:val="20"/>
        </w:rPr>
      </w:pPr>
      <w:r w:rsidRPr="00883A1A">
        <w:rPr>
          <w:sz w:val="20"/>
          <w:szCs w:val="20"/>
        </w:rPr>
        <w:t xml:space="preserve">y </w:t>
      </w:r>
      <w:r w:rsidRPr="00883A1A">
        <w:rPr>
          <w:sz w:val="20"/>
          <w:szCs w:val="20"/>
        </w:rPr>
        <w:tab/>
        <w:t xml:space="preserve">: data testing </w:t>
      </w:r>
    </w:p>
    <w:p w14:paraId="4D4E69BD" w14:textId="77777777" w:rsidR="00883A1A" w:rsidRPr="00883A1A" w:rsidRDefault="00883A1A" w:rsidP="00883A1A">
      <w:pPr>
        <w:pStyle w:val="ListParagraph"/>
        <w:ind w:left="0"/>
        <w:jc w:val="both"/>
        <w:rPr>
          <w:sz w:val="20"/>
          <w:szCs w:val="20"/>
        </w:rPr>
      </w:pPr>
      <w:r w:rsidRPr="00883A1A">
        <w:rPr>
          <w:sz w:val="20"/>
          <w:szCs w:val="20"/>
        </w:rPr>
        <w:t xml:space="preserve">n </w:t>
      </w:r>
      <w:r w:rsidRPr="00883A1A">
        <w:rPr>
          <w:sz w:val="20"/>
          <w:szCs w:val="20"/>
        </w:rPr>
        <w:tab/>
        <w:t>: the number of individual attributes between 1 to n</w:t>
      </w:r>
    </w:p>
    <w:p w14:paraId="543B5A31" w14:textId="77777777" w:rsidR="00883A1A" w:rsidRPr="00883A1A" w:rsidRDefault="00883A1A" w:rsidP="00883A1A">
      <w:pPr>
        <w:pStyle w:val="ListParagraph"/>
        <w:ind w:left="0"/>
        <w:jc w:val="both"/>
        <w:rPr>
          <w:sz w:val="20"/>
          <w:szCs w:val="20"/>
        </w:rPr>
      </w:pPr>
      <w:r w:rsidRPr="00883A1A">
        <w:rPr>
          <w:sz w:val="20"/>
          <w:szCs w:val="20"/>
        </w:rPr>
        <w:t xml:space="preserve">f </w:t>
      </w:r>
      <w:r w:rsidRPr="00883A1A">
        <w:rPr>
          <w:sz w:val="20"/>
          <w:szCs w:val="20"/>
        </w:rPr>
        <w:tab/>
        <w:t xml:space="preserve">: similarity function between case X and case Y  </w:t>
      </w:r>
    </w:p>
    <w:p w14:paraId="03FFDE2D" w14:textId="77777777" w:rsidR="00883A1A" w:rsidRPr="00883A1A" w:rsidRDefault="00883A1A" w:rsidP="00883A1A">
      <w:pPr>
        <w:pStyle w:val="ListParagraph"/>
        <w:ind w:left="0"/>
        <w:jc w:val="both"/>
        <w:rPr>
          <w:sz w:val="20"/>
          <w:szCs w:val="20"/>
        </w:rPr>
      </w:pPr>
      <w:proofErr w:type="spellStart"/>
      <w:r w:rsidRPr="00883A1A">
        <w:rPr>
          <w:sz w:val="20"/>
          <w:szCs w:val="20"/>
        </w:rPr>
        <w:t>i</w:t>
      </w:r>
      <w:proofErr w:type="spellEnd"/>
      <w:r w:rsidRPr="00883A1A">
        <w:rPr>
          <w:sz w:val="20"/>
          <w:szCs w:val="20"/>
        </w:rPr>
        <w:t xml:space="preserve"> </w:t>
      </w:r>
      <w:r w:rsidRPr="00883A1A">
        <w:rPr>
          <w:sz w:val="20"/>
          <w:szCs w:val="20"/>
        </w:rPr>
        <w:tab/>
        <w:t xml:space="preserve">: individual attributes between 1 and n </w:t>
      </w:r>
    </w:p>
    <w:p w14:paraId="09FB05B2" w14:textId="77777777" w:rsidR="00883A1A" w:rsidRPr="00883A1A" w:rsidRDefault="00883A1A" w:rsidP="00883A1A">
      <w:pPr>
        <w:pStyle w:val="ListParagraph"/>
        <w:ind w:left="0"/>
        <w:jc w:val="both"/>
        <w:rPr>
          <w:sz w:val="20"/>
          <w:szCs w:val="20"/>
        </w:rPr>
      </w:pPr>
    </w:p>
    <w:p w14:paraId="7E162A9E" w14:textId="77777777" w:rsidR="00883A1A" w:rsidRPr="00883A1A" w:rsidRDefault="00883A1A" w:rsidP="00E46C81">
      <w:pPr>
        <w:pStyle w:val="ListParagraph"/>
        <w:ind w:left="0"/>
        <w:jc w:val="both"/>
        <w:rPr>
          <w:sz w:val="20"/>
          <w:szCs w:val="20"/>
        </w:rPr>
      </w:pPr>
      <w:r w:rsidRPr="00883A1A">
        <w:rPr>
          <w:sz w:val="20"/>
          <w:szCs w:val="20"/>
        </w:rPr>
        <w:t xml:space="preserve">The steps to calculate the K-Nearest </w:t>
      </w:r>
      <w:proofErr w:type="spellStart"/>
      <w:r w:rsidRPr="00883A1A">
        <w:rPr>
          <w:sz w:val="20"/>
          <w:szCs w:val="20"/>
        </w:rPr>
        <w:t>Neighbor</w:t>
      </w:r>
      <w:proofErr w:type="spellEnd"/>
      <w:r w:rsidRPr="00883A1A">
        <w:rPr>
          <w:sz w:val="20"/>
          <w:szCs w:val="20"/>
        </w:rPr>
        <w:t xml:space="preserve"> method [6] include;</w:t>
      </w:r>
    </w:p>
    <w:p w14:paraId="336DEF01" w14:textId="77777777" w:rsidR="00883A1A" w:rsidRPr="00883A1A" w:rsidRDefault="00883A1A" w:rsidP="00E46C81">
      <w:pPr>
        <w:pStyle w:val="ListParagraph"/>
        <w:ind w:left="284" w:hanging="284"/>
        <w:jc w:val="both"/>
        <w:rPr>
          <w:sz w:val="20"/>
          <w:szCs w:val="20"/>
        </w:rPr>
      </w:pPr>
      <w:r w:rsidRPr="00883A1A">
        <w:rPr>
          <w:sz w:val="20"/>
          <w:szCs w:val="20"/>
        </w:rPr>
        <w:t xml:space="preserve">1. Determine the parameter K (number of closest </w:t>
      </w:r>
      <w:proofErr w:type="spellStart"/>
      <w:r w:rsidRPr="00883A1A">
        <w:rPr>
          <w:sz w:val="20"/>
          <w:szCs w:val="20"/>
        </w:rPr>
        <w:t>neighbors</w:t>
      </w:r>
      <w:proofErr w:type="spellEnd"/>
      <w:r w:rsidRPr="00883A1A">
        <w:rPr>
          <w:sz w:val="20"/>
          <w:szCs w:val="20"/>
        </w:rPr>
        <w:t>).</w:t>
      </w:r>
    </w:p>
    <w:p w14:paraId="1B76B9BB" w14:textId="77777777" w:rsidR="00883A1A" w:rsidRPr="00883A1A" w:rsidRDefault="00883A1A" w:rsidP="00E46C81">
      <w:pPr>
        <w:pStyle w:val="ListParagraph"/>
        <w:ind w:left="284" w:hanging="294"/>
        <w:jc w:val="both"/>
        <w:rPr>
          <w:sz w:val="20"/>
          <w:szCs w:val="20"/>
        </w:rPr>
      </w:pPr>
      <w:r w:rsidRPr="00883A1A">
        <w:rPr>
          <w:sz w:val="20"/>
          <w:szCs w:val="20"/>
        </w:rPr>
        <w:t>2. Calculate the square of the Euclidean range (query instance) of each object to the given sample data using equation 1.</w:t>
      </w:r>
    </w:p>
    <w:p w14:paraId="34BFEF89" w14:textId="77777777" w:rsidR="00883A1A" w:rsidRPr="00883A1A" w:rsidRDefault="00883A1A" w:rsidP="00E46C81">
      <w:pPr>
        <w:pStyle w:val="ListParagraph"/>
        <w:ind w:left="284" w:hanging="284"/>
        <w:jc w:val="both"/>
        <w:rPr>
          <w:sz w:val="20"/>
          <w:szCs w:val="20"/>
        </w:rPr>
      </w:pPr>
      <w:r w:rsidRPr="00883A1A">
        <w:rPr>
          <w:sz w:val="20"/>
          <w:szCs w:val="20"/>
        </w:rPr>
        <w:t>3.  Then sort the objects into groups that have the smallest Euclidean range.</w:t>
      </w:r>
    </w:p>
    <w:p w14:paraId="425521E0" w14:textId="77777777" w:rsidR="00883A1A" w:rsidRPr="00883A1A" w:rsidRDefault="00883A1A" w:rsidP="00E46C81">
      <w:pPr>
        <w:pStyle w:val="ListParagraph"/>
        <w:ind w:left="0"/>
        <w:jc w:val="both"/>
        <w:rPr>
          <w:sz w:val="20"/>
          <w:szCs w:val="20"/>
        </w:rPr>
      </w:pPr>
      <w:r w:rsidRPr="00883A1A">
        <w:rPr>
          <w:sz w:val="20"/>
          <w:szCs w:val="20"/>
        </w:rPr>
        <w:t xml:space="preserve">4.  Collect category Y (Nearest </w:t>
      </w:r>
      <w:proofErr w:type="spellStart"/>
      <w:r w:rsidRPr="00883A1A">
        <w:rPr>
          <w:sz w:val="20"/>
          <w:szCs w:val="20"/>
        </w:rPr>
        <w:t>Neighbor</w:t>
      </w:r>
      <w:proofErr w:type="spellEnd"/>
      <w:r w:rsidRPr="00883A1A">
        <w:rPr>
          <w:sz w:val="20"/>
          <w:szCs w:val="20"/>
        </w:rPr>
        <w:t xml:space="preserve"> Classification)</w:t>
      </w:r>
    </w:p>
    <w:p w14:paraId="570176AD" w14:textId="77777777" w:rsidR="00883A1A" w:rsidRPr="00883A1A" w:rsidRDefault="00883A1A" w:rsidP="00E46C81">
      <w:pPr>
        <w:pStyle w:val="ListParagraph"/>
        <w:ind w:left="284" w:hanging="284"/>
        <w:jc w:val="both"/>
        <w:rPr>
          <w:sz w:val="20"/>
          <w:szCs w:val="20"/>
        </w:rPr>
      </w:pPr>
      <w:r w:rsidRPr="00883A1A">
        <w:rPr>
          <w:sz w:val="20"/>
          <w:szCs w:val="20"/>
        </w:rPr>
        <w:t xml:space="preserve">5.  By using the category of Nearest </w:t>
      </w:r>
      <w:proofErr w:type="spellStart"/>
      <w:r w:rsidRPr="00883A1A">
        <w:rPr>
          <w:sz w:val="20"/>
          <w:szCs w:val="20"/>
        </w:rPr>
        <w:t>Neighbor</w:t>
      </w:r>
      <w:proofErr w:type="spellEnd"/>
      <w:r w:rsidRPr="00883A1A">
        <w:rPr>
          <w:sz w:val="20"/>
          <w:szCs w:val="20"/>
        </w:rPr>
        <w:t xml:space="preserve"> which is the majority, the value of the calculated query instance can be predicted.</w:t>
      </w:r>
    </w:p>
    <w:p w14:paraId="6E329EB1" w14:textId="77777777" w:rsidR="00883A1A" w:rsidRPr="00883A1A" w:rsidRDefault="00883A1A" w:rsidP="00E46C81">
      <w:pPr>
        <w:pStyle w:val="ListParagraph"/>
        <w:ind w:left="0"/>
        <w:jc w:val="both"/>
        <w:rPr>
          <w:sz w:val="20"/>
          <w:szCs w:val="20"/>
        </w:rPr>
      </w:pPr>
    </w:p>
    <w:p w14:paraId="26FECFF5" w14:textId="77777777" w:rsidR="00883A1A" w:rsidRPr="00883A1A" w:rsidRDefault="00883A1A" w:rsidP="00E46C81">
      <w:pPr>
        <w:pStyle w:val="ListParagraph"/>
        <w:ind w:left="0"/>
        <w:jc w:val="both"/>
        <w:rPr>
          <w:sz w:val="20"/>
          <w:szCs w:val="20"/>
        </w:rPr>
      </w:pPr>
      <w:r w:rsidRPr="00883A1A">
        <w:rPr>
          <w:sz w:val="20"/>
          <w:szCs w:val="20"/>
        </w:rPr>
        <w:t xml:space="preserve">PHP according to </w:t>
      </w:r>
      <w:proofErr w:type="spellStart"/>
      <w:r w:rsidRPr="00883A1A">
        <w:rPr>
          <w:sz w:val="20"/>
          <w:szCs w:val="20"/>
        </w:rPr>
        <w:t>Anhar</w:t>
      </w:r>
      <w:proofErr w:type="spellEnd"/>
      <w:r w:rsidRPr="00883A1A">
        <w:rPr>
          <w:sz w:val="20"/>
          <w:szCs w:val="20"/>
        </w:rPr>
        <w:t xml:space="preserve"> (2020: 3) is a server-side web programming language that is open source, PHP is also a </w:t>
      </w:r>
      <w:r w:rsidRPr="00883A1A">
        <w:rPr>
          <w:sz w:val="20"/>
          <w:szCs w:val="20"/>
        </w:rPr>
        <w:t>script that is integrated with HTML and is located on the server (</w:t>
      </w:r>
      <w:proofErr w:type="gramStart"/>
      <w:r w:rsidRPr="00883A1A">
        <w:rPr>
          <w:sz w:val="20"/>
          <w:szCs w:val="20"/>
        </w:rPr>
        <w:t>server side</w:t>
      </w:r>
      <w:proofErr w:type="gramEnd"/>
      <w:r w:rsidRPr="00883A1A">
        <w:rPr>
          <w:sz w:val="20"/>
          <w:szCs w:val="20"/>
        </w:rPr>
        <w:t xml:space="preserve"> HTML embedded script). PHP is also a script used to create very dynamic web pages, dynamic means that the display page that will be displayed is created when the page is requested by the client. PHP was first created by Rasmus </w:t>
      </w:r>
      <w:proofErr w:type="spellStart"/>
      <w:r w:rsidRPr="00883A1A">
        <w:rPr>
          <w:sz w:val="20"/>
          <w:szCs w:val="20"/>
        </w:rPr>
        <w:t>Lerdorf</w:t>
      </w:r>
      <w:proofErr w:type="spellEnd"/>
      <w:r w:rsidRPr="00883A1A">
        <w:rPr>
          <w:sz w:val="20"/>
          <w:szCs w:val="20"/>
        </w:rPr>
        <w:t xml:space="preserve">, a reliable C programmer from Greenland Denmark in 1995, PHP was named FI (Form Interpreted) which was used to manage from the web. In its development, the codes used were released to the public so that many programmers around the world began to develop them. In 1997 PHP was released with version 2.0, this version was already integrated with the C programming language and was equipped with modules so that the quality of PHP's work was significantly improved. In the same year, a programming company called Zend re-released this version of PHP with a better, cleaner and faster version. Along with the development of the era in 1994, PHP version 4.0 began to be released and this version was most widely used in the early 21st century because this version of PHP was able to build complex webs with </w:t>
      </w:r>
      <w:proofErr w:type="gramStart"/>
      <w:r w:rsidRPr="00883A1A">
        <w:rPr>
          <w:sz w:val="20"/>
          <w:szCs w:val="20"/>
        </w:rPr>
        <w:t>high speed</w:t>
      </w:r>
      <w:proofErr w:type="gramEnd"/>
      <w:r w:rsidRPr="00883A1A">
        <w:rPr>
          <w:sz w:val="20"/>
          <w:szCs w:val="20"/>
        </w:rPr>
        <w:t xml:space="preserve"> stability. In 2004, the programming company Zend released PHP again with its latest version 5.0 which the core of the PHPH interpreter underwent major changes. This version also incorporated an object-oriented programming model into PHP to answer the development of programming languages towards an object-oriented paradigm (</w:t>
      </w:r>
      <w:proofErr w:type="spellStart"/>
      <w:r w:rsidRPr="00883A1A">
        <w:rPr>
          <w:sz w:val="20"/>
          <w:szCs w:val="20"/>
        </w:rPr>
        <w:t>Anhar</w:t>
      </w:r>
      <w:proofErr w:type="spellEnd"/>
      <w:r w:rsidRPr="00883A1A">
        <w:rPr>
          <w:sz w:val="20"/>
          <w:szCs w:val="20"/>
        </w:rPr>
        <w:t xml:space="preserve">, 2020). </w:t>
      </w:r>
    </w:p>
    <w:p w14:paraId="187CB3F6" w14:textId="77777777" w:rsidR="00883A1A" w:rsidRPr="00883A1A" w:rsidRDefault="00883A1A" w:rsidP="002E4C35">
      <w:pPr>
        <w:pStyle w:val="ListParagraph"/>
        <w:ind w:left="0" w:firstLine="567"/>
        <w:jc w:val="both"/>
        <w:rPr>
          <w:sz w:val="20"/>
          <w:szCs w:val="20"/>
        </w:rPr>
      </w:pPr>
      <w:r w:rsidRPr="00883A1A">
        <w:rPr>
          <w:sz w:val="20"/>
          <w:szCs w:val="20"/>
        </w:rPr>
        <w:t xml:space="preserve">Previous research by </w:t>
      </w:r>
      <w:proofErr w:type="spellStart"/>
      <w:r w:rsidRPr="00883A1A">
        <w:rPr>
          <w:sz w:val="20"/>
          <w:szCs w:val="20"/>
        </w:rPr>
        <w:t>Rizki</w:t>
      </w:r>
      <w:proofErr w:type="spellEnd"/>
      <w:r w:rsidRPr="00883A1A">
        <w:rPr>
          <w:sz w:val="20"/>
          <w:szCs w:val="20"/>
        </w:rPr>
        <w:t xml:space="preserve"> Tri </w:t>
      </w:r>
      <w:proofErr w:type="spellStart"/>
      <w:r w:rsidRPr="00883A1A">
        <w:rPr>
          <w:sz w:val="20"/>
          <w:szCs w:val="20"/>
        </w:rPr>
        <w:t>Prasetio</w:t>
      </w:r>
      <w:proofErr w:type="spellEnd"/>
      <w:r w:rsidRPr="00883A1A">
        <w:rPr>
          <w:sz w:val="20"/>
          <w:szCs w:val="20"/>
        </w:rPr>
        <w:t xml:space="preserve"> and Sari </w:t>
      </w:r>
      <w:proofErr w:type="spellStart"/>
      <w:r w:rsidRPr="00883A1A">
        <w:rPr>
          <w:sz w:val="20"/>
          <w:szCs w:val="20"/>
        </w:rPr>
        <w:t>Susanti</w:t>
      </w:r>
      <w:proofErr w:type="spellEnd"/>
      <w:r w:rsidRPr="00883A1A">
        <w:rPr>
          <w:sz w:val="20"/>
          <w:szCs w:val="20"/>
        </w:rPr>
        <w:t xml:space="preserve">, from BSI University, 2019 with the entitled "Life Expectancy Prediction of Lung Cancer Patients Post Thoracic Surgery Using Boosted k-Nearest </w:t>
      </w:r>
      <w:proofErr w:type="spellStart"/>
      <w:r w:rsidRPr="00883A1A">
        <w:rPr>
          <w:sz w:val="20"/>
          <w:szCs w:val="20"/>
        </w:rPr>
        <w:t>Neighbor</w:t>
      </w:r>
      <w:proofErr w:type="spellEnd"/>
      <w:r w:rsidRPr="00883A1A">
        <w:rPr>
          <w:sz w:val="20"/>
          <w:szCs w:val="20"/>
        </w:rPr>
        <w:t xml:space="preserve">" concluded that lung cancer ranks sixth out of the ten leading causes of death in Indonesia. Factors causing lung cancer are dominated by cigarette smoke. Thoracic surgery is one of the main solutions for lung cancer. However, there are many risks and complications after thoracic surgery that can lead to death. In this study, the life expectancy of lung cancer patients will be predicted after living one year of life after thoracic surgery using computer aided diagnosis (CAD). This prediction is done by </w:t>
      </w:r>
      <w:proofErr w:type="spellStart"/>
      <w:r w:rsidRPr="00883A1A">
        <w:rPr>
          <w:sz w:val="20"/>
          <w:szCs w:val="20"/>
        </w:rPr>
        <w:t>analyzing</w:t>
      </w:r>
      <w:proofErr w:type="spellEnd"/>
      <w:r w:rsidRPr="00883A1A">
        <w:rPr>
          <w:sz w:val="20"/>
          <w:szCs w:val="20"/>
        </w:rPr>
        <w:t xml:space="preserve"> the patient's condition before and after surgery. The data used in the study was secondary data which contained 470 data with a distribution of 400 patient data that were alive (survival) and 70 data of patients who died (die). Adaptive Boost was used as a level optimization algorithm on the k-nearest </w:t>
      </w:r>
      <w:proofErr w:type="spellStart"/>
      <w:r w:rsidRPr="00883A1A">
        <w:rPr>
          <w:sz w:val="20"/>
          <w:szCs w:val="20"/>
        </w:rPr>
        <w:t>neighbor</w:t>
      </w:r>
      <w:proofErr w:type="spellEnd"/>
      <w:r w:rsidRPr="00883A1A">
        <w:rPr>
          <w:sz w:val="20"/>
          <w:szCs w:val="20"/>
        </w:rPr>
        <w:t xml:space="preserve"> algorithm. The results of the study showed that the proposed method produces an accuracy of prediction of life expectancy of 85.11% using 10-fold cross validation with the k parameter in the k-nearest </w:t>
      </w:r>
      <w:proofErr w:type="spellStart"/>
      <w:r w:rsidRPr="00883A1A">
        <w:rPr>
          <w:sz w:val="20"/>
          <w:szCs w:val="20"/>
        </w:rPr>
        <w:t>neighbor</w:t>
      </w:r>
      <w:proofErr w:type="spellEnd"/>
      <w:r w:rsidRPr="00883A1A">
        <w:rPr>
          <w:sz w:val="20"/>
          <w:szCs w:val="20"/>
        </w:rPr>
        <w:t xml:space="preserve"> algorithm with a value of 5. </w:t>
      </w:r>
    </w:p>
    <w:p w14:paraId="0310A290" w14:textId="77777777" w:rsidR="00883A1A" w:rsidRPr="00883A1A" w:rsidRDefault="00883A1A" w:rsidP="002E4C35">
      <w:pPr>
        <w:pStyle w:val="ListParagraph"/>
        <w:ind w:left="0" w:firstLine="567"/>
        <w:jc w:val="both"/>
        <w:rPr>
          <w:sz w:val="20"/>
          <w:szCs w:val="20"/>
        </w:rPr>
      </w:pPr>
      <w:r w:rsidRPr="00883A1A">
        <w:rPr>
          <w:sz w:val="20"/>
          <w:szCs w:val="20"/>
        </w:rPr>
        <w:t xml:space="preserve">Previous research by </w:t>
      </w:r>
      <w:proofErr w:type="spellStart"/>
      <w:r w:rsidRPr="00883A1A">
        <w:rPr>
          <w:sz w:val="20"/>
          <w:szCs w:val="20"/>
        </w:rPr>
        <w:t>Rahandanu</w:t>
      </w:r>
      <w:proofErr w:type="spellEnd"/>
      <w:r w:rsidRPr="00883A1A">
        <w:rPr>
          <w:sz w:val="20"/>
          <w:szCs w:val="20"/>
        </w:rPr>
        <w:t xml:space="preserve"> </w:t>
      </w:r>
      <w:proofErr w:type="spellStart"/>
      <w:r w:rsidRPr="00883A1A">
        <w:rPr>
          <w:sz w:val="20"/>
          <w:szCs w:val="20"/>
        </w:rPr>
        <w:t>Rachmat</w:t>
      </w:r>
      <w:proofErr w:type="spellEnd"/>
      <w:r w:rsidRPr="00883A1A">
        <w:rPr>
          <w:sz w:val="20"/>
          <w:szCs w:val="20"/>
        </w:rPr>
        <w:t xml:space="preserve"> from </w:t>
      </w:r>
      <w:proofErr w:type="spellStart"/>
      <w:r w:rsidRPr="00883A1A">
        <w:rPr>
          <w:sz w:val="20"/>
          <w:szCs w:val="20"/>
        </w:rPr>
        <w:t>Jendral</w:t>
      </w:r>
      <w:proofErr w:type="spellEnd"/>
      <w:r w:rsidRPr="00883A1A">
        <w:rPr>
          <w:sz w:val="20"/>
          <w:szCs w:val="20"/>
        </w:rPr>
        <w:t xml:space="preserve"> Ahmad </w:t>
      </w:r>
      <w:proofErr w:type="spellStart"/>
      <w:r w:rsidRPr="00883A1A">
        <w:rPr>
          <w:sz w:val="20"/>
          <w:szCs w:val="20"/>
        </w:rPr>
        <w:t>Yani</w:t>
      </w:r>
      <w:proofErr w:type="spellEnd"/>
      <w:r w:rsidRPr="00883A1A">
        <w:rPr>
          <w:sz w:val="20"/>
          <w:szCs w:val="20"/>
        </w:rPr>
        <w:t xml:space="preserve"> University, 2020 with the title "Water Quality Prediction System in </w:t>
      </w:r>
      <w:proofErr w:type="spellStart"/>
      <w:r w:rsidRPr="00883A1A">
        <w:rPr>
          <w:sz w:val="20"/>
          <w:szCs w:val="20"/>
        </w:rPr>
        <w:t>Tirta</w:t>
      </w:r>
      <w:proofErr w:type="spellEnd"/>
      <w:r w:rsidRPr="00883A1A">
        <w:rPr>
          <w:sz w:val="20"/>
          <w:szCs w:val="20"/>
        </w:rPr>
        <w:t xml:space="preserve"> </w:t>
      </w:r>
      <w:proofErr w:type="spellStart"/>
      <w:r w:rsidRPr="00883A1A">
        <w:rPr>
          <w:sz w:val="20"/>
          <w:szCs w:val="20"/>
        </w:rPr>
        <w:t>Raharja</w:t>
      </w:r>
      <w:proofErr w:type="spellEnd"/>
      <w:r w:rsidRPr="00883A1A">
        <w:rPr>
          <w:sz w:val="20"/>
          <w:szCs w:val="20"/>
        </w:rPr>
        <w:t xml:space="preserve"> Regional Drinking Water Company Using K – Nearest </w:t>
      </w:r>
      <w:proofErr w:type="spellStart"/>
      <w:r w:rsidRPr="00883A1A">
        <w:rPr>
          <w:sz w:val="20"/>
          <w:szCs w:val="20"/>
        </w:rPr>
        <w:t>Neighbors</w:t>
      </w:r>
      <w:proofErr w:type="spellEnd"/>
      <w:r w:rsidRPr="00883A1A">
        <w:rPr>
          <w:sz w:val="20"/>
          <w:szCs w:val="20"/>
        </w:rPr>
        <w:t xml:space="preserve"> (K – NN)" concluded that PDAM (Regional Drinking Water Company) </w:t>
      </w:r>
      <w:proofErr w:type="spellStart"/>
      <w:r w:rsidRPr="00883A1A">
        <w:rPr>
          <w:sz w:val="20"/>
          <w:szCs w:val="20"/>
        </w:rPr>
        <w:t>Tirta</w:t>
      </w:r>
      <w:proofErr w:type="spellEnd"/>
      <w:r w:rsidRPr="00883A1A">
        <w:rPr>
          <w:sz w:val="20"/>
          <w:szCs w:val="20"/>
        </w:rPr>
        <w:t xml:space="preserve"> </w:t>
      </w:r>
      <w:proofErr w:type="spellStart"/>
      <w:r w:rsidRPr="00883A1A">
        <w:rPr>
          <w:sz w:val="20"/>
          <w:szCs w:val="20"/>
        </w:rPr>
        <w:t>Raharja</w:t>
      </w:r>
      <w:proofErr w:type="spellEnd"/>
      <w:r w:rsidRPr="00883A1A">
        <w:rPr>
          <w:sz w:val="20"/>
          <w:szCs w:val="20"/>
        </w:rPr>
        <w:t xml:space="preserve"> is one the only Regional Owned Enterprise having task of providing clean water services for the people of </w:t>
      </w:r>
      <w:proofErr w:type="spellStart"/>
      <w:r w:rsidRPr="00883A1A">
        <w:rPr>
          <w:sz w:val="20"/>
          <w:szCs w:val="20"/>
        </w:rPr>
        <w:t>Cimahi</w:t>
      </w:r>
      <w:proofErr w:type="spellEnd"/>
      <w:r w:rsidRPr="00883A1A">
        <w:rPr>
          <w:sz w:val="20"/>
          <w:szCs w:val="20"/>
        </w:rPr>
        <w:t xml:space="preserve"> City. Clean water is a basic need that is always consumed by the community and affects community activities. The development of the city of </w:t>
      </w:r>
      <w:proofErr w:type="spellStart"/>
      <w:r w:rsidRPr="00883A1A">
        <w:rPr>
          <w:sz w:val="20"/>
          <w:szCs w:val="20"/>
        </w:rPr>
        <w:lastRenderedPageBreak/>
        <w:t>Cimahi</w:t>
      </w:r>
      <w:proofErr w:type="spellEnd"/>
      <w:r w:rsidRPr="00883A1A">
        <w:rPr>
          <w:sz w:val="20"/>
          <w:szCs w:val="20"/>
        </w:rPr>
        <w:t xml:space="preserve"> is currently quite rapid, with the plan to build a smart city, causing the domestic demand for clean water to increase. K – Nearest </w:t>
      </w:r>
      <w:proofErr w:type="spellStart"/>
      <w:r w:rsidRPr="00883A1A">
        <w:rPr>
          <w:sz w:val="20"/>
          <w:szCs w:val="20"/>
        </w:rPr>
        <w:t>Neighbor</w:t>
      </w:r>
      <w:proofErr w:type="spellEnd"/>
      <w:r w:rsidRPr="00883A1A">
        <w:rPr>
          <w:sz w:val="20"/>
          <w:szCs w:val="20"/>
        </w:rPr>
        <w:t xml:space="preserve"> (KNN) is a classification algorithm that considers several supporting parameters to carry out the classification process which results in ease of calculation time and power. KNN can be considered as one of the most well-known non-parametric models. In the research and implementation process of data mining on determining the feasibility of water quality at PDAM </w:t>
      </w:r>
      <w:proofErr w:type="spellStart"/>
      <w:r w:rsidRPr="00883A1A">
        <w:rPr>
          <w:sz w:val="20"/>
          <w:szCs w:val="20"/>
        </w:rPr>
        <w:t>Tirta</w:t>
      </w:r>
      <w:proofErr w:type="spellEnd"/>
      <w:r w:rsidRPr="00883A1A">
        <w:rPr>
          <w:sz w:val="20"/>
          <w:szCs w:val="20"/>
        </w:rPr>
        <w:t xml:space="preserve"> </w:t>
      </w:r>
      <w:proofErr w:type="spellStart"/>
      <w:r w:rsidRPr="00883A1A">
        <w:rPr>
          <w:sz w:val="20"/>
          <w:szCs w:val="20"/>
        </w:rPr>
        <w:t>Raharja</w:t>
      </w:r>
      <w:proofErr w:type="spellEnd"/>
      <w:r w:rsidRPr="00883A1A">
        <w:rPr>
          <w:sz w:val="20"/>
          <w:szCs w:val="20"/>
        </w:rPr>
        <w:t xml:space="preserve"> using K – Nearest </w:t>
      </w:r>
      <w:proofErr w:type="spellStart"/>
      <w:r w:rsidRPr="00883A1A">
        <w:rPr>
          <w:sz w:val="20"/>
          <w:szCs w:val="20"/>
        </w:rPr>
        <w:t>Neighbors</w:t>
      </w:r>
      <w:proofErr w:type="spellEnd"/>
      <w:r w:rsidRPr="00883A1A">
        <w:rPr>
          <w:sz w:val="20"/>
          <w:szCs w:val="20"/>
        </w:rPr>
        <w:t xml:space="preserve">, it can be concluded that K – Nearest </w:t>
      </w:r>
      <w:proofErr w:type="spellStart"/>
      <w:r w:rsidRPr="00883A1A">
        <w:rPr>
          <w:sz w:val="20"/>
          <w:szCs w:val="20"/>
        </w:rPr>
        <w:t>Neighbors</w:t>
      </w:r>
      <w:proofErr w:type="spellEnd"/>
      <w:r w:rsidRPr="00883A1A">
        <w:rPr>
          <w:sz w:val="20"/>
          <w:szCs w:val="20"/>
        </w:rPr>
        <w:t xml:space="preserve"> which is implemented in the process of testing the feasibility of drinking water at PDAM </w:t>
      </w:r>
      <w:proofErr w:type="spellStart"/>
      <w:r w:rsidRPr="00883A1A">
        <w:rPr>
          <w:sz w:val="20"/>
          <w:szCs w:val="20"/>
        </w:rPr>
        <w:t>Tirta</w:t>
      </w:r>
      <w:proofErr w:type="spellEnd"/>
      <w:r w:rsidRPr="00883A1A">
        <w:rPr>
          <w:sz w:val="20"/>
          <w:szCs w:val="20"/>
        </w:rPr>
        <w:t xml:space="preserve"> </w:t>
      </w:r>
      <w:proofErr w:type="spellStart"/>
      <w:r w:rsidRPr="00883A1A">
        <w:rPr>
          <w:sz w:val="20"/>
          <w:szCs w:val="20"/>
        </w:rPr>
        <w:t>Raharja</w:t>
      </w:r>
      <w:proofErr w:type="spellEnd"/>
      <w:r w:rsidRPr="00883A1A">
        <w:rPr>
          <w:sz w:val="20"/>
          <w:szCs w:val="20"/>
        </w:rPr>
        <w:t>, produces an accuracy of 93% for testing with the Eligible label. Drinkable, and 98% for accuracy testing with the label Not Worth Drinking with a K value of 14 where the K value is the most ideal amount that has been processed through K – Fold Cross Validation from a total of 1,818 data.</w:t>
      </w:r>
    </w:p>
    <w:p w14:paraId="303918A6" w14:textId="77777777" w:rsidR="00027DF1" w:rsidRPr="00171E1A" w:rsidRDefault="00027DF1" w:rsidP="003C2868">
      <w:pPr>
        <w:pStyle w:val="IEEEParagraph"/>
        <w:ind w:left="284" w:firstLine="288"/>
        <w:rPr>
          <w:sz w:val="20"/>
          <w:szCs w:val="20"/>
        </w:rPr>
      </w:pPr>
    </w:p>
    <w:p w14:paraId="197363D6" w14:textId="77777777" w:rsidR="00AE43EE" w:rsidRPr="00F733FC" w:rsidRDefault="00B6673A" w:rsidP="00B6673A">
      <w:pPr>
        <w:pStyle w:val="IEEEHeading1"/>
        <w:spacing w:before="0" w:after="120"/>
        <w:ind w:left="284" w:hanging="289"/>
        <w:rPr>
          <w:b/>
          <w:smallCaps w:val="0"/>
          <w:szCs w:val="20"/>
        </w:rPr>
      </w:pPr>
      <w:r w:rsidRPr="00B6673A">
        <w:rPr>
          <w:b/>
          <w:szCs w:val="20"/>
        </w:rPr>
        <w:t>RESEARCH METHODS</w:t>
      </w:r>
    </w:p>
    <w:p w14:paraId="7AC9D6D0" w14:textId="77777777" w:rsidR="00CB1D80" w:rsidRPr="00CB1D80" w:rsidRDefault="00CB1D80" w:rsidP="00CB1D80">
      <w:pPr>
        <w:pStyle w:val="ListParagraph"/>
        <w:ind w:left="0"/>
        <w:jc w:val="both"/>
        <w:rPr>
          <w:sz w:val="20"/>
          <w:szCs w:val="20"/>
        </w:rPr>
      </w:pPr>
      <w:r w:rsidRPr="00CB1D80">
        <w:rPr>
          <w:sz w:val="20"/>
          <w:szCs w:val="20"/>
        </w:rPr>
        <w:t>The research method is a scientific process or method to obtain data that will be used for research purposes. The research was carried out in stages starting from planning, determining the research focus, research time, data collection, analysis, and presentation of research results.</w:t>
      </w:r>
    </w:p>
    <w:p w14:paraId="2C42F41B" w14:textId="77777777" w:rsidR="00CB1D80" w:rsidRPr="00CB1D80" w:rsidRDefault="00CB1D80" w:rsidP="00CB1D80">
      <w:pPr>
        <w:pStyle w:val="ListParagraph"/>
        <w:ind w:left="0"/>
        <w:jc w:val="both"/>
        <w:rPr>
          <w:sz w:val="20"/>
          <w:szCs w:val="20"/>
        </w:rPr>
      </w:pPr>
      <w:r w:rsidRPr="00CB1D80">
        <w:rPr>
          <w:sz w:val="20"/>
          <w:szCs w:val="20"/>
        </w:rPr>
        <w:t>The research methods applied in this study are as follows:</w:t>
      </w:r>
    </w:p>
    <w:p w14:paraId="1F9B841B" w14:textId="77777777" w:rsidR="00CB1D80" w:rsidRPr="00CB1D80" w:rsidRDefault="00CB1D80" w:rsidP="00CB1D80">
      <w:pPr>
        <w:pStyle w:val="ListParagraph"/>
        <w:ind w:left="0"/>
        <w:jc w:val="both"/>
        <w:rPr>
          <w:sz w:val="20"/>
          <w:szCs w:val="20"/>
        </w:rPr>
      </w:pPr>
      <w:r w:rsidRPr="00CB1D80">
        <w:rPr>
          <w:sz w:val="20"/>
          <w:szCs w:val="20"/>
        </w:rPr>
        <w:t>1.  Problem Analysis and Literature Study</w:t>
      </w:r>
    </w:p>
    <w:p w14:paraId="2C27C08C" w14:textId="77777777" w:rsidR="00CB1D80" w:rsidRPr="00CB1D80" w:rsidRDefault="00CB1D80" w:rsidP="007D6301">
      <w:pPr>
        <w:pStyle w:val="ListParagraph"/>
        <w:ind w:left="284"/>
        <w:jc w:val="both"/>
        <w:rPr>
          <w:sz w:val="20"/>
          <w:szCs w:val="20"/>
        </w:rPr>
      </w:pPr>
      <w:r w:rsidRPr="00CB1D80">
        <w:rPr>
          <w:sz w:val="20"/>
          <w:szCs w:val="20"/>
        </w:rPr>
        <w:t xml:space="preserve">This stage is the first step to determine the formulation of the research problems, which in this case is observing problems related to the level of spread of COVID-19 that occurs especially in Indonesia. The existing problems are then </w:t>
      </w:r>
      <w:proofErr w:type="spellStart"/>
      <w:r w:rsidRPr="00CB1D80">
        <w:rPr>
          <w:sz w:val="20"/>
          <w:szCs w:val="20"/>
        </w:rPr>
        <w:t>analyzed</w:t>
      </w:r>
      <w:proofErr w:type="spellEnd"/>
      <w:r w:rsidRPr="00CB1D80">
        <w:rPr>
          <w:sz w:val="20"/>
          <w:szCs w:val="20"/>
        </w:rPr>
        <w:t xml:space="preserve"> to find out how to solve them and determine the scope of the problems to be studied. The theoretical basis from various literatures regarding the application of the Naive Bayes method, concepts and theories of data mining and prediction of the rate of spread of COVID-19 in Indonesia, from journals are studied in order to obtain a knowledge base to conduct further research.</w:t>
      </w:r>
    </w:p>
    <w:p w14:paraId="0C12924E" w14:textId="77777777" w:rsidR="00CB1D80" w:rsidRPr="00CB1D80" w:rsidRDefault="00CB1D80" w:rsidP="00CB1D80">
      <w:pPr>
        <w:pStyle w:val="ListParagraph"/>
        <w:ind w:left="0"/>
        <w:jc w:val="both"/>
        <w:rPr>
          <w:sz w:val="20"/>
          <w:szCs w:val="20"/>
        </w:rPr>
      </w:pPr>
      <w:r w:rsidRPr="00CB1D80">
        <w:rPr>
          <w:sz w:val="20"/>
          <w:szCs w:val="20"/>
        </w:rPr>
        <w:t>2.  Collecting Data</w:t>
      </w:r>
    </w:p>
    <w:p w14:paraId="3F836CD7" w14:textId="77777777" w:rsidR="00CB1D80" w:rsidRPr="00CB1D80" w:rsidRDefault="00CB1D80" w:rsidP="007D6301">
      <w:pPr>
        <w:pStyle w:val="ListParagraph"/>
        <w:ind w:left="284"/>
        <w:jc w:val="both"/>
        <w:rPr>
          <w:sz w:val="20"/>
          <w:szCs w:val="20"/>
        </w:rPr>
      </w:pPr>
      <w:r w:rsidRPr="00CB1D80">
        <w:rPr>
          <w:sz w:val="20"/>
          <w:szCs w:val="20"/>
        </w:rPr>
        <w:t xml:space="preserve">The systematic procedure used to collect data is quantitative research methods. The implementation of quantitative research methods focuses on the use of numbers, tables, graphics and diagrams to display the results of the data obtained and those will be used for data analysis of the K-Nearest </w:t>
      </w:r>
      <w:proofErr w:type="spellStart"/>
      <w:r w:rsidRPr="00CB1D80">
        <w:rPr>
          <w:sz w:val="20"/>
          <w:szCs w:val="20"/>
        </w:rPr>
        <w:t>Neighbor</w:t>
      </w:r>
      <w:proofErr w:type="spellEnd"/>
      <w:r w:rsidRPr="00CB1D80">
        <w:rPr>
          <w:sz w:val="20"/>
          <w:szCs w:val="20"/>
        </w:rPr>
        <w:t xml:space="preserve"> method. As for data collection, researchers took data directly on the official web address: https://corona.jatengprov.go.id/data. After the data is collected, data analysis is carried out to adjust the data process to be processed in the K-Nearest </w:t>
      </w:r>
      <w:proofErr w:type="spellStart"/>
      <w:r w:rsidRPr="00CB1D80">
        <w:rPr>
          <w:sz w:val="20"/>
          <w:szCs w:val="20"/>
        </w:rPr>
        <w:t>Neighbor</w:t>
      </w:r>
      <w:proofErr w:type="spellEnd"/>
      <w:r w:rsidRPr="00CB1D80">
        <w:rPr>
          <w:sz w:val="20"/>
          <w:szCs w:val="20"/>
        </w:rPr>
        <w:t xml:space="preserve"> method.</w:t>
      </w:r>
    </w:p>
    <w:p w14:paraId="2FF337EB" w14:textId="77777777" w:rsidR="00CB1D80" w:rsidRPr="00CB1D80" w:rsidRDefault="00CB1D80" w:rsidP="00CB1D80">
      <w:pPr>
        <w:pStyle w:val="ListParagraph"/>
        <w:ind w:left="0"/>
        <w:jc w:val="both"/>
        <w:rPr>
          <w:sz w:val="20"/>
          <w:szCs w:val="20"/>
        </w:rPr>
      </w:pPr>
      <w:r w:rsidRPr="00CB1D80">
        <w:rPr>
          <w:sz w:val="20"/>
          <w:szCs w:val="20"/>
        </w:rPr>
        <w:t xml:space="preserve">3.  Implementation  </w:t>
      </w:r>
    </w:p>
    <w:p w14:paraId="20B4F49C" w14:textId="77777777" w:rsidR="00CB1D80" w:rsidRPr="00681D70" w:rsidRDefault="00CB1D80" w:rsidP="007D6301">
      <w:pPr>
        <w:pStyle w:val="ListParagraph"/>
        <w:ind w:left="284"/>
        <w:jc w:val="both"/>
      </w:pPr>
      <w:r w:rsidRPr="00CB1D80">
        <w:rPr>
          <w:sz w:val="20"/>
          <w:szCs w:val="20"/>
        </w:rPr>
        <w:t xml:space="preserve">In accordance with data processing, the implementation stage is about how the data processing is applied in a system. As for testing this system, the researcher built a prototype using the PHP programming language to implement the Prediction of the Spread of Corona Virus Cases in Central Java. Further testing was done to determine whether the research conducted was in </w:t>
      </w:r>
      <w:r w:rsidRPr="00CB1D80">
        <w:rPr>
          <w:sz w:val="20"/>
          <w:szCs w:val="20"/>
        </w:rPr>
        <w:t>accordance with the expected objective which is to predict the level of spread of COVID-19 in Central Java Province.</w:t>
      </w:r>
    </w:p>
    <w:p w14:paraId="5918CE07" w14:textId="77777777" w:rsidR="00CB1D80" w:rsidRDefault="00CB1D80" w:rsidP="003C2868">
      <w:pPr>
        <w:pStyle w:val="IEEEParagraph"/>
        <w:ind w:firstLine="288"/>
        <w:rPr>
          <w:rStyle w:val="mediumtext"/>
          <w:sz w:val="20"/>
          <w:szCs w:val="20"/>
        </w:rPr>
      </w:pPr>
    </w:p>
    <w:p w14:paraId="27A4B5B7" w14:textId="77777777" w:rsidR="00027DF1" w:rsidRPr="00171E1A" w:rsidRDefault="00027DF1" w:rsidP="003C2868">
      <w:pPr>
        <w:pStyle w:val="IEEEParagraph"/>
        <w:ind w:left="284" w:firstLine="288"/>
        <w:rPr>
          <w:sz w:val="20"/>
          <w:szCs w:val="20"/>
          <w:lang w:val="sv-SE"/>
        </w:rPr>
      </w:pPr>
    </w:p>
    <w:p w14:paraId="74DBF8C8" w14:textId="77777777" w:rsidR="00C70C12" w:rsidRPr="00F733FC" w:rsidRDefault="00B6673A" w:rsidP="00B6673A">
      <w:pPr>
        <w:pStyle w:val="IEEEHeading1"/>
        <w:spacing w:before="0" w:after="120"/>
        <w:ind w:left="284"/>
        <w:rPr>
          <w:b/>
          <w:szCs w:val="20"/>
        </w:rPr>
      </w:pPr>
      <w:r w:rsidRPr="00B6673A">
        <w:rPr>
          <w:b/>
          <w:szCs w:val="20"/>
        </w:rPr>
        <w:t xml:space="preserve">RESULT AND </w:t>
      </w:r>
      <w:r w:rsidR="002C1950" w:rsidRPr="002C1950">
        <w:rPr>
          <w:b/>
          <w:szCs w:val="20"/>
        </w:rPr>
        <w:t>Discussion</w:t>
      </w:r>
    </w:p>
    <w:p w14:paraId="35E3FF8D" w14:textId="77777777" w:rsidR="00E3345E" w:rsidRPr="00E3345E" w:rsidRDefault="00E3345E" w:rsidP="00E3345E">
      <w:pPr>
        <w:ind w:firstLine="567"/>
        <w:jc w:val="both"/>
        <w:rPr>
          <w:rFonts w:ascii="Times New Roman" w:hAnsi="Times New Roman" w:cs="Times New Roman"/>
          <w:sz w:val="20"/>
          <w:szCs w:val="20"/>
        </w:rPr>
      </w:pPr>
      <w:r w:rsidRPr="00E3345E">
        <w:rPr>
          <w:rFonts w:ascii="Times New Roman" w:hAnsi="Times New Roman" w:cs="Times New Roman"/>
          <w:sz w:val="20"/>
          <w:szCs w:val="20"/>
        </w:rPr>
        <w:t>In this discussion, the researcher wrote down the stages of the data processing process to produce a prediction system for the spread of the corona virus in Central Java.</w:t>
      </w:r>
    </w:p>
    <w:p w14:paraId="06CF9779" w14:textId="77777777" w:rsidR="00AF1AEE" w:rsidRPr="00B50133" w:rsidRDefault="00E3345E" w:rsidP="00E3345E">
      <w:pPr>
        <w:pStyle w:val="IEEEParagraph"/>
        <w:numPr>
          <w:ilvl w:val="0"/>
          <w:numId w:val="14"/>
        </w:numPr>
        <w:ind w:left="426"/>
        <w:rPr>
          <w:sz w:val="16"/>
          <w:szCs w:val="16"/>
          <w:shd w:val="clear" w:color="auto" w:fill="FFFFFF"/>
        </w:rPr>
      </w:pPr>
      <w:r w:rsidRPr="00E3345E">
        <w:rPr>
          <w:sz w:val="20"/>
          <w:szCs w:val="20"/>
        </w:rPr>
        <w:t>Data on the spread of the corona virus in Indonesia increased in July. Meanwhile, in August it has started to experience a decline</w:t>
      </w:r>
    </w:p>
    <w:p w14:paraId="64F2A8DD" w14:textId="77777777" w:rsidR="00B50133" w:rsidRDefault="00B50133" w:rsidP="00B50133">
      <w:pPr>
        <w:pStyle w:val="IEEEParagraph"/>
        <w:ind w:firstLine="0"/>
        <w:rPr>
          <w:sz w:val="16"/>
          <w:szCs w:val="16"/>
          <w:shd w:val="clear" w:color="auto" w:fill="FFFFFF"/>
        </w:rPr>
      </w:pPr>
      <w:r w:rsidRPr="00681D70">
        <w:rPr>
          <w:noProof/>
          <w:lang w:val="en-US" w:eastAsia="en-US"/>
        </w:rPr>
        <w:drawing>
          <wp:inline distT="0" distB="0" distL="0" distR="0" wp14:anchorId="24143081" wp14:editId="35958F1E">
            <wp:extent cx="3074035" cy="1592580"/>
            <wp:effectExtent l="19050" t="1905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b="17073"/>
                    <a:stretch>
                      <a:fillRect/>
                    </a:stretch>
                  </pic:blipFill>
                  <pic:spPr bwMode="auto">
                    <a:xfrm>
                      <a:off x="0" y="0"/>
                      <a:ext cx="3074035" cy="1592580"/>
                    </a:xfrm>
                    <a:prstGeom prst="rect">
                      <a:avLst/>
                    </a:prstGeom>
                    <a:noFill/>
                    <a:ln w="9525" cmpd="sng">
                      <a:solidFill>
                        <a:srgbClr val="4F81BD"/>
                      </a:solidFill>
                      <a:miter lim="800000"/>
                      <a:headEnd/>
                      <a:tailEnd/>
                    </a:ln>
                    <a:effectLst/>
                  </pic:spPr>
                </pic:pic>
              </a:graphicData>
            </a:graphic>
          </wp:inline>
        </w:drawing>
      </w:r>
    </w:p>
    <w:p w14:paraId="4C45110F" w14:textId="77777777" w:rsidR="00B50133" w:rsidRPr="00B50133" w:rsidRDefault="00B50133" w:rsidP="00B50133">
      <w:pPr>
        <w:pStyle w:val="ListParagraph"/>
        <w:ind w:left="786"/>
        <w:jc w:val="center"/>
        <w:rPr>
          <w:sz w:val="20"/>
          <w:szCs w:val="20"/>
        </w:rPr>
      </w:pPr>
      <w:r w:rsidRPr="00B50133">
        <w:rPr>
          <w:sz w:val="20"/>
          <w:szCs w:val="20"/>
        </w:rPr>
        <w:t>Figure 1. Condition of the Spread of the Corona Virus in Indonesia</w:t>
      </w:r>
    </w:p>
    <w:p w14:paraId="10AC4013" w14:textId="77777777" w:rsidR="00B50133" w:rsidRPr="00B50133" w:rsidRDefault="00B50133" w:rsidP="002A110C">
      <w:pPr>
        <w:pStyle w:val="ListParagraph"/>
        <w:numPr>
          <w:ilvl w:val="0"/>
          <w:numId w:val="14"/>
        </w:numPr>
        <w:spacing w:after="200"/>
        <w:ind w:left="284"/>
        <w:contextualSpacing/>
        <w:jc w:val="both"/>
        <w:rPr>
          <w:sz w:val="20"/>
          <w:szCs w:val="20"/>
        </w:rPr>
      </w:pPr>
      <w:r w:rsidRPr="00B50133">
        <w:rPr>
          <w:sz w:val="20"/>
          <w:szCs w:val="20"/>
        </w:rPr>
        <w:t>At this initial stage, researcher obtained the data on the spread of corona cases in Central Java by from official website: https://corona.jatengprov.go.id/data</w:t>
      </w:r>
    </w:p>
    <w:p w14:paraId="3B22C14A" w14:textId="77777777" w:rsidR="00B50133" w:rsidRPr="00B50133" w:rsidRDefault="00B50133" w:rsidP="002A110C">
      <w:pPr>
        <w:pStyle w:val="ListParagraph"/>
        <w:numPr>
          <w:ilvl w:val="0"/>
          <w:numId w:val="14"/>
        </w:numPr>
        <w:spacing w:after="200"/>
        <w:ind w:left="284"/>
        <w:contextualSpacing/>
        <w:jc w:val="both"/>
        <w:rPr>
          <w:sz w:val="20"/>
          <w:szCs w:val="20"/>
        </w:rPr>
      </w:pPr>
      <w:r w:rsidRPr="00B50133">
        <w:rPr>
          <w:sz w:val="20"/>
          <w:szCs w:val="20"/>
        </w:rPr>
        <w:t xml:space="preserve">After that, the data was taken and data processing was carried out as needed in the K-Nearest </w:t>
      </w:r>
      <w:proofErr w:type="spellStart"/>
      <w:r w:rsidRPr="00B50133">
        <w:rPr>
          <w:sz w:val="20"/>
          <w:szCs w:val="20"/>
        </w:rPr>
        <w:t>Neighbor</w:t>
      </w:r>
      <w:proofErr w:type="spellEnd"/>
      <w:r w:rsidRPr="00B50133">
        <w:rPr>
          <w:sz w:val="20"/>
          <w:szCs w:val="20"/>
        </w:rPr>
        <w:t xml:space="preserve"> Algorithm.</w:t>
      </w:r>
    </w:p>
    <w:p w14:paraId="3F5E0A0D" w14:textId="77777777" w:rsidR="00B50133" w:rsidRPr="00B50133" w:rsidRDefault="00B50133" w:rsidP="002A110C">
      <w:pPr>
        <w:pStyle w:val="ListParagraph"/>
        <w:numPr>
          <w:ilvl w:val="0"/>
          <w:numId w:val="14"/>
        </w:numPr>
        <w:spacing w:after="200"/>
        <w:ind w:left="284"/>
        <w:contextualSpacing/>
        <w:jc w:val="both"/>
        <w:rPr>
          <w:sz w:val="20"/>
          <w:szCs w:val="20"/>
        </w:rPr>
      </w:pPr>
      <w:r w:rsidRPr="00B50133">
        <w:rPr>
          <w:sz w:val="20"/>
          <w:szCs w:val="20"/>
        </w:rPr>
        <w:t>The data that researcher obtained from the official website is still in the form of original data as shown in Figure 2.</w:t>
      </w:r>
    </w:p>
    <w:p w14:paraId="15B46A38" w14:textId="77777777" w:rsidR="007D0D4C" w:rsidRPr="00681D70" w:rsidRDefault="007D0D4C" w:rsidP="007D0D4C">
      <w:pPr>
        <w:pStyle w:val="ListParagraph"/>
        <w:ind w:left="0"/>
        <w:jc w:val="center"/>
      </w:pPr>
      <w:r w:rsidRPr="00681D70">
        <w:rPr>
          <w:noProof/>
          <w:lang w:val="en-US" w:eastAsia="en-US"/>
        </w:rPr>
        <w:drawing>
          <wp:inline distT="0" distB="0" distL="0" distR="0" wp14:anchorId="45A04BF6" wp14:editId="318F02F2">
            <wp:extent cx="3074035" cy="1801495"/>
            <wp:effectExtent l="19050" t="1905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b="6430"/>
                    <a:stretch>
                      <a:fillRect/>
                    </a:stretch>
                  </pic:blipFill>
                  <pic:spPr bwMode="auto">
                    <a:xfrm>
                      <a:off x="0" y="0"/>
                      <a:ext cx="3074035" cy="1801495"/>
                    </a:xfrm>
                    <a:prstGeom prst="rect">
                      <a:avLst/>
                    </a:prstGeom>
                    <a:noFill/>
                    <a:ln w="9525" cmpd="sng">
                      <a:solidFill>
                        <a:srgbClr val="4F81BD"/>
                      </a:solidFill>
                      <a:miter lim="800000"/>
                      <a:headEnd/>
                      <a:tailEnd/>
                    </a:ln>
                    <a:effectLst/>
                  </pic:spPr>
                </pic:pic>
              </a:graphicData>
            </a:graphic>
          </wp:inline>
        </w:drawing>
      </w:r>
    </w:p>
    <w:p w14:paraId="455BA37C" w14:textId="77777777" w:rsidR="007D0D4C" w:rsidRPr="007D0D4C" w:rsidRDefault="007D0D4C" w:rsidP="002C34FA">
      <w:pPr>
        <w:pStyle w:val="ListParagraph"/>
        <w:ind w:left="142"/>
        <w:jc w:val="center"/>
        <w:rPr>
          <w:sz w:val="20"/>
          <w:szCs w:val="20"/>
        </w:rPr>
      </w:pPr>
      <w:r w:rsidRPr="007D0D4C">
        <w:rPr>
          <w:sz w:val="20"/>
          <w:szCs w:val="20"/>
        </w:rPr>
        <w:t xml:space="preserve">Figure 2. Data Source of the Confirmation of the Spread of the Corona Virus in Central </w:t>
      </w:r>
      <w:proofErr w:type="spellStart"/>
      <w:r w:rsidRPr="007D0D4C">
        <w:rPr>
          <w:sz w:val="20"/>
          <w:szCs w:val="20"/>
        </w:rPr>
        <w:t>JavaProvince</w:t>
      </w:r>
      <w:proofErr w:type="spellEnd"/>
    </w:p>
    <w:p w14:paraId="679BAE47" w14:textId="77777777" w:rsidR="007D0D4C" w:rsidRPr="007D0D4C" w:rsidRDefault="007D0D4C" w:rsidP="002C34FA">
      <w:pPr>
        <w:pStyle w:val="ListParagraph"/>
        <w:ind w:left="786"/>
        <w:jc w:val="center"/>
        <w:rPr>
          <w:sz w:val="20"/>
          <w:szCs w:val="20"/>
        </w:rPr>
      </w:pPr>
    </w:p>
    <w:p w14:paraId="5A79B8A7" w14:textId="77777777" w:rsidR="007D0D4C" w:rsidRPr="007D0D4C" w:rsidRDefault="007D0D4C" w:rsidP="00C22BB5">
      <w:pPr>
        <w:pStyle w:val="ListParagraph"/>
        <w:numPr>
          <w:ilvl w:val="0"/>
          <w:numId w:val="14"/>
        </w:numPr>
        <w:spacing w:after="200"/>
        <w:ind w:left="426"/>
        <w:contextualSpacing/>
        <w:jc w:val="both"/>
        <w:rPr>
          <w:sz w:val="20"/>
          <w:szCs w:val="20"/>
        </w:rPr>
      </w:pPr>
      <w:r w:rsidRPr="007D0D4C">
        <w:rPr>
          <w:sz w:val="20"/>
          <w:szCs w:val="20"/>
        </w:rPr>
        <w:t xml:space="preserve">After that, the researcher took and processed the data for the calculation process using the K-Nearest </w:t>
      </w:r>
      <w:proofErr w:type="spellStart"/>
      <w:r w:rsidRPr="007D0D4C">
        <w:rPr>
          <w:sz w:val="20"/>
          <w:szCs w:val="20"/>
        </w:rPr>
        <w:t>Neighbor</w:t>
      </w:r>
      <w:proofErr w:type="spellEnd"/>
      <w:r w:rsidRPr="007D0D4C">
        <w:rPr>
          <w:sz w:val="20"/>
          <w:szCs w:val="20"/>
        </w:rPr>
        <w:t xml:space="preserve"> method.</w:t>
      </w:r>
    </w:p>
    <w:p w14:paraId="0AADB6DD" w14:textId="77777777" w:rsidR="007D0D4C" w:rsidRPr="007D0D4C" w:rsidRDefault="007D0D4C" w:rsidP="00C22BB5">
      <w:pPr>
        <w:pStyle w:val="ListParagraph"/>
        <w:numPr>
          <w:ilvl w:val="0"/>
          <w:numId w:val="14"/>
        </w:numPr>
        <w:spacing w:after="200"/>
        <w:ind w:left="426"/>
        <w:contextualSpacing/>
        <w:jc w:val="both"/>
        <w:rPr>
          <w:sz w:val="20"/>
          <w:szCs w:val="20"/>
        </w:rPr>
      </w:pPr>
      <w:r w:rsidRPr="007D0D4C">
        <w:rPr>
          <w:sz w:val="20"/>
          <w:szCs w:val="20"/>
        </w:rPr>
        <w:t xml:space="preserve">In the data, there was no classification label, so the researcher added a column to determine the classification of </w:t>
      </w:r>
      <w:proofErr w:type="spellStart"/>
      <w:r w:rsidRPr="007D0D4C">
        <w:rPr>
          <w:sz w:val="20"/>
          <w:szCs w:val="20"/>
        </w:rPr>
        <w:t>labeling</w:t>
      </w:r>
      <w:proofErr w:type="spellEnd"/>
      <w:r w:rsidRPr="007D0D4C">
        <w:rPr>
          <w:sz w:val="20"/>
          <w:szCs w:val="20"/>
        </w:rPr>
        <w:t xml:space="preserve"> at the case level.</w:t>
      </w:r>
    </w:p>
    <w:p w14:paraId="454CE7BE" w14:textId="77777777" w:rsidR="007D0D4C" w:rsidRPr="007D0D4C" w:rsidRDefault="007D0D4C" w:rsidP="00C22BB5">
      <w:pPr>
        <w:pStyle w:val="ListParagraph"/>
        <w:numPr>
          <w:ilvl w:val="0"/>
          <w:numId w:val="14"/>
        </w:numPr>
        <w:spacing w:after="200"/>
        <w:ind w:left="426" w:hanging="284"/>
        <w:contextualSpacing/>
        <w:jc w:val="both"/>
        <w:rPr>
          <w:sz w:val="20"/>
          <w:szCs w:val="20"/>
        </w:rPr>
      </w:pPr>
      <w:r w:rsidRPr="007D0D4C">
        <w:rPr>
          <w:sz w:val="20"/>
          <w:szCs w:val="20"/>
        </w:rPr>
        <w:t>As for giving classification labels, the researchers made four case categories, namely Very High, High, Medium and Low.</w:t>
      </w:r>
    </w:p>
    <w:p w14:paraId="32634B5A" w14:textId="77777777" w:rsidR="007D0D4C" w:rsidRDefault="007D0D4C" w:rsidP="00C22BB5">
      <w:pPr>
        <w:pStyle w:val="ListParagraph"/>
        <w:numPr>
          <w:ilvl w:val="0"/>
          <w:numId w:val="14"/>
        </w:numPr>
        <w:ind w:left="426" w:hanging="284"/>
        <w:contextualSpacing/>
        <w:jc w:val="both"/>
        <w:rPr>
          <w:sz w:val="20"/>
          <w:szCs w:val="20"/>
        </w:rPr>
      </w:pPr>
      <w:r w:rsidRPr="007D0D4C">
        <w:rPr>
          <w:sz w:val="20"/>
          <w:szCs w:val="20"/>
        </w:rPr>
        <w:lastRenderedPageBreak/>
        <w:t>The way to determine these categories is to carry out a data normalization process based on the highest, average and lowest number of cases, then the rank of range between cases is obtained based on case data dated 17 August 2021. Then researchers can retrieve data as shown in table 1.</w:t>
      </w:r>
    </w:p>
    <w:p w14:paraId="264E81AE" w14:textId="77777777" w:rsidR="00C22BB5" w:rsidRPr="007D0D4C" w:rsidRDefault="00C22BB5" w:rsidP="00C22BB5">
      <w:pPr>
        <w:pStyle w:val="ListParagraph"/>
        <w:ind w:left="426"/>
        <w:contextualSpacing/>
        <w:jc w:val="both"/>
        <w:rPr>
          <w:sz w:val="20"/>
          <w:szCs w:val="20"/>
        </w:rPr>
      </w:pPr>
    </w:p>
    <w:p w14:paraId="2CD1BCB7" w14:textId="77777777" w:rsidR="007D0D4C" w:rsidRPr="007D0D4C" w:rsidRDefault="007D0D4C" w:rsidP="007D0D4C">
      <w:pPr>
        <w:spacing w:after="0"/>
        <w:jc w:val="center"/>
        <w:rPr>
          <w:rFonts w:ascii="Times New Roman" w:hAnsi="Times New Roman" w:cs="Times New Roman"/>
          <w:sz w:val="20"/>
          <w:szCs w:val="20"/>
        </w:rPr>
      </w:pPr>
      <w:r w:rsidRPr="007D0D4C">
        <w:rPr>
          <w:rFonts w:ascii="Times New Roman" w:hAnsi="Times New Roman" w:cs="Times New Roman"/>
          <w:sz w:val="20"/>
          <w:szCs w:val="20"/>
        </w:rPr>
        <w:t>Table 1. Data Analysis of Corona Cases in Central Java</w:t>
      </w:r>
    </w:p>
    <w:tbl>
      <w:tblPr>
        <w:tblW w:w="5004" w:type="dxa"/>
        <w:jc w:val="center"/>
        <w:tblLook w:val="04A0" w:firstRow="1" w:lastRow="0" w:firstColumn="1" w:lastColumn="0" w:noHBand="0" w:noVBand="1"/>
      </w:tblPr>
      <w:tblGrid>
        <w:gridCol w:w="1569"/>
        <w:gridCol w:w="2283"/>
        <w:gridCol w:w="1152"/>
      </w:tblGrid>
      <w:tr w:rsidR="007D0D4C" w:rsidRPr="007D0D4C" w14:paraId="042FBEA2" w14:textId="77777777" w:rsidTr="007D0D4C">
        <w:trPr>
          <w:trHeight w:val="20"/>
          <w:jc w:val="center"/>
        </w:trPr>
        <w:tc>
          <w:tcPr>
            <w:tcW w:w="1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17D6B" w14:textId="77777777" w:rsidR="007D0D4C" w:rsidRPr="007D0D4C" w:rsidRDefault="007D0D4C" w:rsidP="00822229">
            <w:pPr>
              <w:spacing w:after="0" w:line="240" w:lineRule="auto"/>
              <w:jc w:val="center"/>
              <w:rPr>
                <w:rFonts w:ascii="Times New Roman" w:eastAsia="Times New Roman" w:hAnsi="Times New Roman" w:cs="Times New Roman"/>
                <w:b/>
                <w:bCs/>
                <w:sz w:val="20"/>
                <w:szCs w:val="20"/>
              </w:rPr>
            </w:pPr>
            <w:r w:rsidRPr="007D0D4C">
              <w:rPr>
                <w:rFonts w:ascii="Times New Roman" w:eastAsia="Times New Roman" w:hAnsi="Times New Roman" w:cs="Times New Roman"/>
                <w:b/>
                <w:bCs/>
                <w:sz w:val="20"/>
                <w:szCs w:val="20"/>
              </w:rPr>
              <w:t>Description</w:t>
            </w:r>
          </w:p>
        </w:tc>
        <w:tc>
          <w:tcPr>
            <w:tcW w:w="2283" w:type="dxa"/>
            <w:tcBorders>
              <w:top w:val="single" w:sz="4" w:space="0" w:color="auto"/>
              <w:left w:val="nil"/>
              <w:bottom w:val="single" w:sz="4" w:space="0" w:color="auto"/>
              <w:right w:val="single" w:sz="4" w:space="0" w:color="auto"/>
            </w:tcBorders>
            <w:shd w:val="clear" w:color="auto" w:fill="auto"/>
            <w:noWrap/>
            <w:vAlign w:val="center"/>
            <w:hideMark/>
          </w:tcPr>
          <w:p w14:paraId="3C75298B" w14:textId="77777777" w:rsidR="007D0D4C" w:rsidRPr="007D0D4C" w:rsidRDefault="007D0D4C" w:rsidP="00822229">
            <w:pPr>
              <w:spacing w:after="0" w:line="240" w:lineRule="auto"/>
              <w:jc w:val="center"/>
              <w:rPr>
                <w:rFonts w:ascii="Times New Roman" w:eastAsia="Times New Roman" w:hAnsi="Times New Roman" w:cs="Times New Roman"/>
                <w:b/>
                <w:bCs/>
                <w:sz w:val="20"/>
                <w:szCs w:val="20"/>
              </w:rPr>
            </w:pPr>
            <w:r w:rsidRPr="007D0D4C">
              <w:rPr>
                <w:rFonts w:ascii="Times New Roman" w:eastAsia="Times New Roman" w:hAnsi="Times New Roman" w:cs="Times New Roman"/>
                <w:b/>
                <w:bCs/>
                <w:sz w:val="20"/>
                <w:szCs w:val="20"/>
              </w:rPr>
              <w:t>Case</w:t>
            </w:r>
          </w:p>
        </w:tc>
        <w:tc>
          <w:tcPr>
            <w:tcW w:w="1152" w:type="dxa"/>
            <w:tcBorders>
              <w:top w:val="single" w:sz="4" w:space="0" w:color="auto"/>
              <w:left w:val="nil"/>
              <w:bottom w:val="single" w:sz="4" w:space="0" w:color="auto"/>
              <w:right w:val="single" w:sz="4" w:space="0" w:color="auto"/>
            </w:tcBorders>
            <w:vAlign w:val="center"/>
          </w:tcPr>
          <w:p w14:paraId="75C791C2" w14:textId="77777777" w:rsidR="007D0D4C" w:rsidRPr="007D0D4C" w:rsidRDefault="007D0D4C" w:rsidP="00822229">
            <w:pPr>
              <w:spacing w:after="0" w:line="240" w:lineRule="auto"/>
              <w:jc w:val="center"/>
              <w:rPr>
                <w:rFonts w:ascii="Times New Roman" w:eastAsia="Times New Roman" w:hAnsi="Times New Roman" w:cs="Times New Roman"/>
                <w:b/>
                <w:bCs/>
                <w:sz w:val="20"/>
                <w:szCs w:val="20"/>
              </w:rPr>
            </w:pPr>
            <w:r w:rsidRPr="007D0D4C">
              <w:rPr>
                <w:rFonts w:ascii="Times New Roman" w:eastAsia="Times New Roman" w:hAnsi="Times New Roman" w:cs="Times New Roman"/>
                <w:b/>
                <w:bCs/>
                <w:sz w:val="20"/>
                <w:szCs w:val="20"/>
              </w:rPr>
              <w:t>Total number</w:t>
            </w:r>
          </w:p>
        </w:tc>
      </w:tr>
      <w:tr w:rsidR="007D0D4C" w:rsidRPr="007D0D4C" w14:paraId="04AF56CB" w14:textId="77777777" w:rsidTr="007D0D4C">
        <w:trPr>
          <w:trHeight w:val="20"/>
          <w:jc w:val="center"/>
        </w:trPr>
        <w:tc>
          <w:tcPr>
            <w:tcW w:w="1569" w:type="dxa"/>
            <w:tcBorders>
              <w:top w:val="nil"/>
              <w:left w:val="single" w:sz="4" w:space="0" w:color="auto"/>
              <w:bottom w:val="single" w:sz="4" w:space="0" w:color="auto"/>
              <w:right w:val="single" w:sz="4" w:space="0" w:color="auto"/>
            </w:tcBorders>
            <w:shd w:val="clear" w:color="000000" w:fill="FFFFFF"/>
            <w:vAlign w:val="center"/>
            <w:hideMark/>
          </w:tcPr>
          <w:p w14:paraId="36B109C5"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Average</w:t>
            </w:r>
          </w:p>
        </w:tc>
        <w:tc>
          <w:tcPr>
            <w:tcW w:w="2283" w:type="dxa"/>
            <w:tcBorders>
              <w:top w:val="nil"/>
              <w:left w:val="nil"/>
              <w:bottom w:val="single" w:sz="4" w:space="0" w:color="auto"/>
              <w:right w:val="single" w:sz="4" w:space="0" w:color="auto"/>
            </w:tcBorders>
            <w:shd w:val="clear" w:color="auto" w:fill="auto"/>
            <w:noWrap/>
            <w:vAlign w:val="center"/>
            <w:hideMark/>
          </w:tcPr>
          <w:p w14:paraId="40D097E5"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12.734</w:t>
            </w:r>
          </w:p>
        </w:tc>
        <w:tc>
          <w:tcPr>
            <w:tcW w:w="1152" w:type="dxa"/>
            <w:tcBorders>
              <w:top w:val="nil"/>
              <w:left w:val="nil"/>
              <w:bottom w:val="single" w:sz="4" w:space="0" w:color="auto"/>
              <w:right w:val="single" w:sz="4" w:space="0" w:color="auto"/>
            </w:tcBorders>
            <w:vAlign w:val="center"/>
          </w:tcPr>
          <w:p w14:paraId="1D5FF10E"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12.734</w:t>
            </w:r>
          </w:p>
        </w:tc>
      </w:tr>
      <w:tr w:rsidR="007D0D4C" w:rsidRPr="007D0D4C" w14:paraId="05463C9D" w14:textId="77777777" w:rsidTr="007D0D4C">
        <w:trPr>
          <w:trHeight w:val="20"/>
          <w:jc w:val="center"/>
        </w:trPr>
        <w:tc>
          <w:tcPr>
            <w:tcW w:w="1569" w:type="dxa"/>
            <w:tcBorders>
              <w:top w:val="nil"/>
              <w:left w:val="single" w:sz="4" w:space="0" w:color="auto"/>
              <w:bottom w:val="single" w:sz="4" w:space="0" w:color="auto"/>
              <w:right w:val="single" w:sz="4" w:space="0" w:color="auto"/>
            </w:tcBorders>
            <w:shd w:val="clear" w:color="000000" w:fill="FFFFFF"/>
            <w:vAlign w:val="center"/>
            <w:hideMark/>
          </w:tcPr>
          <w:p w14:paraId="55A15FC5"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MIN</w:t>
            </w:r>
          </w:p>
        </w:tc>
        <w:tc>
          <w:tcPr>
            <w:tcW w:w="2283" w:type="dxa"/>
            <w:tcBorders>
              <w:top w:val="nil"/>
              <w:left w:val="nil"/>
              <w:bottom w:val="single" w:sz="4" w:space="0" w:color="auto"/>
              <w:right w:val="single" w:sz="4" w:space="0" w:color="auto"/>
            </w:tcBorders>
            <w:shd w:val="clear" w:color="auto" w:fill="auto"/>
            <w:noWrap/>
            <w:vAlign w:val="center"/>
            <w:hideMark/>
          </w:tcPr>
          <w:p w14:paraId="2AE3E0FC"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3.802</w:t>
            </w:r>
          </w:p>
        </w:tc>
        <w:tc>
          <w:tcPr>
            <w:tcW w:w="1152" w:type="dxa"/>
            <w:tcBorders>
              <w:top w:val="nil"/>
              <w:left w:val="nil"/>
              <w:bottom w:val="single" w:sz="4" w:space="0" w:color="auto"/>
              <w:right w:val="single" w:sz="4" w:space="0" w:color="auto"/>
            </w:tcBorders>
            <w:vAlign w:val="center"/>
          </w:tcPr>
          <w:p w14:paraId="033AE3EA"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3.802</w:t>
            </w:r>
          </w:p>
        </w:tc>
      </w:tr>
      <w:tr w:rsidR="007D0D4C" w:rsidRPr="007D0D4C" w14:paraId="12305C96" w14:textId="77777777" w:rsidTr="007D0D4C">
        <w:trPr>
          <w:trHeight w:val="20"/>
          <w:jc w:val="center"/>
        </w:trPr>
        <w:tc>
          <w:tcPr>
            <w:tcW w:w="1569" w:type="dxa"/>
            <w:tcBorders>
              <w:top w:val="nil"/>
              <w:left w:val="single" w:sz="4" w:space="0" w:color="auto"/>
              <w:bottom w:val="single" w:sz="4" w:space="0" w:color="auto"/>
              <w:right w:val="single" w:sz="4" w:space="0" w:color="auto"/>
            </w:tcBorders>
            <w:shd w:val="clear" w:color="000000" w:fill="FFFFFF"/>
            <w:vAlign w:val="center"/>
            <w:hideMark/>
          </w:tcPr>
          <w:p w14:paraId="728FF3C7"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MAX</w:t>
            </w:r>
          </w:p>
        </w:tc>
        <w:tc>
          <w:tcPr>
            <w:tcW w:w="2283" w:type="dxa"/>
            <w:tcBorders>
              <w:top w:val="nil"/>
              <w:left w:val="nil"/>
              <w:bottom w:val="single" w:sz="4" w:space="0" w:color="auto"/>
              <w:right w:val="single" w:sz="4" w:space="0" w:color="auto"/>
            </w:tcBorders>
            <w:shd w:val="clear" w:color="auto" w:fill="auto"/>
            <w:noWrap/>
            <w:vAlign w:val="center"/>
            <w:hideMark/>
          </w:tcPr>
          <w:p w14:paraId="17881897"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33.710</w:t>
            </w:r>
          </w:p>
        </w:tc>
        <w:tc>
          <w:tcPr>
            <w:tcW w:w="1152" w:type="dxa"/>
            <w:tcBorders>
              <w:top w:val="nil"/>
              <w:left w:val="nil"/>
              <w:bottom w:val="single" w:sz="4" w:space="0" w:color="auto"/>
              <w:right w:val="single" w:sz="4" w:space="0" w:color="auto"/>
            </w:tcBorders>
            <w:vAlign w:val="center"/>
          </w:tcPr>
          <w:p w14:paraId="5B24146C"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33.710</w:t>
            </w:r>
          </w:p>
        </w:tc>
      </w:tr>
      <w:tr w:rsidR="007D0D4C" w:rsidRPr="007D0D4C" w14:paraId="38B40598" w14:textId="77777777" w:rsidTr="007D0D4C">
        <w:trPr>
          <w:trHeight w:val="20"/>
          <w:jc w:val="center"/>
        </w:trPr>
        <w:tc>
          <w:tcPr>
            <w:tcW w:w="1569" w:type="dxa"/>
            <w:tcBorders>
              <w:top w:val="nil"/>
              <w:left w:val="single" w:sz="4" w:space="0" w:color="auto"/>
              <w:bottom w:val="single" w:sz="4" w:space="0" w:color="auto"/>
              <w:right w:val="single" w:sz="4" w:space="0" w:color="auto"/>
            </w:tcBorders>
            <w:shd w:val="clear" w:color="000000" w:fill="FFFFFF"/>
            <w:vAlign w:val="center"/>
            <w:hideMark/>
          </w:tcPr>
          <w:p w14:paraId="645CA8CD"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Range - High</w:t>
            </w:r>
          </w:p>
        </w:tc>
        <w:tc>
          <w:tcPr>
            <w:tcW w:w="2283" w:type="dxa"/>
            <w:tcBorders>
              <w:top w:val="nil"/>
              <w:left w:val="nil"/>
              <w:bottom w:val="single" w:sz="4" w:space="0" w:color="auto"/>
              <w:right w:val="single" w:sz="4" w:space="0" w:color="auto"/>
            </w:tcBorders>
            <w:shd w:val="clear" w:color="auto" w:fill="auto"/>
            <w:noWrap/>
            <w:vAlign w:val="center"/>
            <w:hideMark/>
          </w:tcPr>
          <w:p w14:paraId="51C4B729"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33.710 - 12.734 = 20.976</w:t>
            </w:r>
          </w:p>
        </w:tc>
        <w:tc>
          <w:tcPr>
            <w:tcW w:w="1152" w:type="dxa"/>
            <w:tcBorders>
              <w:top w:val="nil"/>
              <w:left w:val="nil"/>
              <w:bottom w:val="single" w:sz="4" w:space="0" w:color="auto"/>
              <w:right w:val="single" w:sz="4" w:space="0" w:color="auto"/>
            </w:tcBorders>
          </w:tcPr>
          <w:p w14:paraId="02B36EF3"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20.976</w:t>
            </w:r>
          </w:p>
        </w:tc>
      </w:tr>
      <w:tr w:rsidR="007D0D4C" w:rsidRPr="007D0D4C" w14:paraId="299FF1D4" w14:textId="77777777" w:rsidTr="007D0D4C">
        <w:trPr>
          <w:trHeight w:val="20"/>
          <w:jc w:val="center"/>
        </w:trPr>
        <w:tc>
          <w:tcPr>
            <w:tcW w:w="1569" w:type="dxa"/>
            <w:tcBorders>
              <w:top w:val="nil"/>
              <w:left w:val="single" w:sz="4" w:space="0" w:color="auto"/>
              <w:bottom w:val="single" w:sz="4" w:space="0" w:color="auto"/>
              <w:right w:val="single" w:sz="4" w:space="0" w:color="auto"/>
            </w:tcBorders>
            <w:shd w:val="clear" w:color="000000" w:fill="FFFFFF"/>
            <w:vAlign w:val="center"/>
            <w:hideMark/>
          </w:tcPr>
          <w:p w14:paraId="6D475D3A"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Range</w:t>
            </w:r>
            <w:r>
              <w:rPr>
                <w:rFonts w:ascii="Times New Roman" w:eastAsia="Times New Roman" w:hAnsi="Times New Roman" w:cs="Times New Roman"/>
                <w:sz w:val="20"/>
                <w:szCs w:val="20"/>
              </w:rPr>
              <w:t>-</w:t>
            </w:r>
            <w:r w:rsidRPr="007D0D4C">
              <w:rPr>
                <w:rFonts w:ascii="Times New Roman" w:eastAsia="Times New Roman" w:hAnsi="Times New Roman" w:cs="Times New Roman"/>
                <w:sz w:val="20"/>
                <w:szCs w:val="20"/>
              </w:rPr>
              <w:t xml:space="preserve"> Average</w:t>
            </w:r>
          </w:p>
        </w:tc>
        <w:tc>
          <w:tcPr>
            <w:tcW w:w="2283" w:type="dxa"/>
            <w:tcBorders>
              <w:top w:val="nil"/>
              <w:left w:val="nil"/>
              <w:bottom w:val="single" w:sz="4" w:space="0" w:color="auto"/>
              <w:right w:val="single" w:sz="4" w:space="0" w:color="auto"/>
            </w:tcBorders>
            <w:shd w:val="clear" w:color="auto" w:fill="auto"/>
            <w:noWrap/>
            <w:vAlign w:val="center"/>
            <w:hideMark/>
          </w:tcPr>
          <w:p w14:paraId="65D07613"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12.734 - 3.802 = 8.932</w:t>
            </w:r>
          </w:p>
        </w:tc>
        <w:tc>
          <w:tcPr>
            <w:tcW w:w="1152" w:type="dxa"/>
            <w:tcBorders>
              <w:top w:val="nil"/>
              <w:left w:val="nil"/>
              <w:bottom w:val="single" w:sz="4" w:space="0" w:color="auto"/>
              <w:right w:val="single" w:sz="4" w:space="0" w:color="auto"/>
            </w:tcBorders>
          </w:tcPr>
          <w:p w14:paraId="094EA86C"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8.932</w:t>
            </w:r>
          </w:p>
        </w:tc>
      </w:tr>
    </w:tbl>
    <w:p w14:paraId="780D2D80" w14:textId="77777777" w:rsidR="007D0D4C" w:rsidRPr="007D0D4C" w:rsidRDefault="007D0D4C" w:rsidP="007D0D4C">
      <w:pPr>
        <w:pStyle w:val="ListParagraph"/>
        <w:ind w:left="786"/>
        <w:jc w:val="both"/>
        <w:rPr>
          <w:sz w:val="20"/>
          <w:szCs w:val="20"/>
        </w:rPr>
      </w:pPr>
    </w:p>
    <w:p w14:paraId="2C977F63" w14:textId="77777777" w:rsidR="007D0D4C" w:rsidRPr="007D0D4C" w:rsidRDefault="007D0D4C" w:rsidP="00E5007B">
      <w:pPr>
        <w:pStyle w:val="ListParagraph"/>
        <w:numPr>
          <w:ilvl w:val="0"/>
          <w:numId w:val="14"/>
        </w:numPr>
        <w:ind w:left="284"/>
        <w:contextualSpacing/>
        <w:jc w:val="both"/>
        <w:rPr>
          <w:sz w:val="20"/>
          <w:szCs w:val="20"/>
        </w:rPr>
      </w:pPr>
      <w:r w:rsidRPr="007D0D4C">
        <w:rPr>
          <w:sz w:val="20"/>
          <w:szCs w:val="20"/>
        </w:rPr>
        <w:t>Based on the table above, a category of case conditions can be made, as shown in table 2</w:t>
      </w:r>
    </w:p>
    <w:p w14:paraId="4AFEC46B" w14:textId="77777777" w:rsidR="00FC1B80" w:rsidRDefault="007D0D4C" w:rsidP="00E5007B">
      <w:pPr>
        <w:spacing w:after="0" w:line="240" w:lineRule="auto"/>
        <w:ind w:left="66"/>
        <w:jc w:val="center"/>
        <w:rPr>
          <w:rFonts w:ascii="Times New Roman" w:hAnsi="Times New Roman" w:cs="Times New Roman"/>
          <w:sz w:val="20"/>
          <w:szCs w:val="20"/>
        </w:rPr>
      </w:pPr>
      <w:r w:rsidRPr="007D0D4C">
        <w:rPr>
          <w:rFonts w:ascii="Times New Roman" w:hAnsi="Times New Roman" w:cs="Times New Roman"/>
          <w:sz w:val="20"/>
          <w:szCs w:val="20"/>
        </w:rPr>
        <w:t xml:space="preserve">Table 2. Number of Level Category of </w:t>
      </w:r>
    </w:p>
    <w:p w14:paraId="2AC21357" w14:textId="77777777" w:rsidR="007D0D4C" w:rsidRPr="007D0D4C" w:rsidRDefault="007D0D4C" w:rsidP="00E5007B">
      <w:pPr>
        <w:spacing w:after="0" w:line="240" w:lineRule="auto"/>
        <w:ind w:left="66"/>
        <w:jc w:val="center"/>
        <w:rPr>
          <w:rFonts w:ascii="Times New Roman" w:hAnsi="Times New Roman" w:cs="Times New Roman"/>
          <w:sz w:val="20"/>
          <w:szCs w:val="20"/>
        </w:rPr>
      </w:pPr>
      <w:r w:rsidRPr="007D0D4C">
        <w:rPr>
          <w:rFonts w:ascii="Times New Roman" w:hAnsi="Times New Roman" w:cs="Times New Roman"/>
          <w:sz w:val="20"/>
          <w:szCs w:val="20"/>
        </w:rPr>
        <w:t>Corona Virus Cases in Central Java</w:t>
      </w:r>
    </w:p>
    <w:tbl>
      <w:tblPr>
        <w:tblW w:w="4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474"/>
        <w:gridCol w:w="830"/>
        <w:gridCol w:w="1989"/>
      </w:tblGrid>
      <w:tr w:rsidR="007D0D4C" w:rsidRPr="007D0D4C" w14:paraId="794DC407" w14:textId="77777777" w:rsidTr="00FC1B80">
        <w:trPr>
          <w:trHeight w:val="283"/>
          <w:jc w:val="center"/>
        </w:trPr>
        <w:tc>
          <w:tcPr>
            <w:tcW w:w="2264" w:type="dxa"/>
            <w:gridSpan w:val="3"/>
            <w:shd w:val="clear" w:color="auto" w:fill="auto"/>
            <w:noWrap/>
            <w:vAlign w:val="center"/>
            <w:hideMark/>
          </w:tcPr>
          <w:p w14:paraId="726CBB9B" w14:textId="77777777" w:rsidR="007D0D4C" w:rsidRPr="007D0D4C" w:rsidRDefault="007D0D4C" w:rsidP="00822229">
            <w:pPr>
              <w:spacing w:after="0" w:line="240" w:lineRule="auto"/>
              <w:jc w:val="center"/>
              <w:rPr>
                <w:rFonts w:ascii="Times New Roman" w:eastAsia="Times New Roman" w:hAnsi="Times New Roman" w:cs="Times New Roman"/>
                <w:b/>
                <w:sz w:val="20"/>
                <w:szCs w:val="20"/>
              </w:rPr>
            </w:pPr>
            <w:r w:rsidRPr="007D0D4C">
              <w:rPr>
                <w:rFonts w:ascii="Times New Roman" w:eastAsia="Times New Roman" w:hAnsi="Times New Roman" w:cs="Times New Roman"/>
                <w:b/>
                <w:sz w:val="20"/>
                <w:szCs w:val="20"/>
              </w:rPr>
              <w:t>Number of Cases</w:t>
            </w:r>
          </w:p>
        </w:tc>
        <w:tc>
          <w:tcPr>
            <w:tcW w:w="1989" w:type="dxa"/>
            <w:shd w:val="clear" w:color="auto" w:fill="auto"/>
            <w:noWrap/>
            <w:vAlign w:val="center"/>
            <w:hideMark/>
          </w:tcPr>
          <w:p w14:paraId="506622B1" w14:textId="77777777" w:rsidR="007D0D4C" w:rsidRPr="007D0D4C" w:rsidRDefault="007D0D4C" w:rsidP="00822229">
            <w:pPr>
              <w:spacing w:after="0" w:line="240" w:lineRule="auto"/>
              <w:jc w:val="center"/>
              <w:rPr>
                <w:rFonts w:ascii="Times New Roman" w:eastAsia="Times New Roman" w:hAnsi="Times New Roman" w:cs="Times New Roman"/>
                <w:b/>
                <w:sz w:val="20"/>
                <w:szCs w:val="20"/>
              </w:rPr>
            </w:pPr>
            <w:r w:rsidRPr="007D0D4C">
              <w:rPr>
                <w:rFonts w:ascii="Times New Roman" w:eastAsia="Times New Roman" w:hAnsi="Times New Roman" w:cs="Times New Roman"/>
                <w:b/>
                <w:sz w:val="20"/>
                <w:szCs w:val="20"/>
              </w:rPr>
              <w:t>Category</w:t>
            </w:r>
          </w:p>
        </w:tc>
      </w:tr>
      <w:tr w:rsidR="007D0D4C" w:rsidRPr="007D0D4C" w14:paraId="42CED863" w14:textId="77777777" w:rsidTr="00FC1B80">
        <w:trPr>
          <w:trHeight w:val="283"/>
          <w:jc w:val="center"/>
        </w:trPr>
        <w:tc>
          <w:tcPr>
            <w:tcW w:w="960" w:type="dxa"/>
            <w:tcBorders>
              <w:bottom w:val="single" w:sz="4" w:space="0" w:color="000000"/>
              <w:right w:val="nil"/>
            </w:tcBorders>
            <w:shd w:val="clear" w:color="auto" w:fill="auto"/>
            <w:noWrap/>
            <w:vAlign w:val="center"/>
            <w:hideMark/>
          </w:tcPr>
          <w:p w14:paraId="376637AE"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20.976</w:t>
            </w:r>
          </w:p>
        </w:tc>
        <w:tc>
          <w:tcPr>
            <w:tcW w:w="474" w:type="dxa"/>
            <w:tcBorders>
              <w:left w:val="nil"/>
              <w:bottom w:val="single" w:sz="4" w:space="0" w:color="000000"/>
              <w:right w:val="nil"/>
            </w:tcBorders>
            <w:shd w:val="clear" w:color="auto" w:fill="auto"/>
            <w:noWrap/>
            <w:vAlign w:val="center"/>
            <w:hideMark/>
          </w:tcPr>
          <w:p w14:paraId="6772E0DB"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w:t>
            </w:r>
          </w:p>
        </w:tc>
        <w:tc>
          <w:tcPr>
            <w:tcW w:w="830" w:type="dxa"/>
            <w:tcBorders>
              <w:left w:val="nil"/>
              <w:bottom w:val="single" w:sz="4" w:space="0" w:color="000000"/>
            </w:tcBorders>
            <w:shd w:val="clear" w:color="auto" w:fill="auto"/>
            <w:noWrap/>
            <w:vAlign w:val="center"/>
            <w:hideMark/>
          </w:tcPr>
          <w:p w14:paraId="3D2918CF"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33.710</w:t>
            </w:r>
          </w:p>
        </w:tc>
        <w:tc>
          <w:tcPr>
            <w:tcW w:w="1989" w:type="dxa"/>
            <w:shd w:val="clear" w:color="auto" w:fill="auto"/>
            <w:noWrap/>
            <w:vAlign w:val="center"/>
            <w:hideMark/>
          </w:tcPr>
          <w:p w14:paraId="6CA9A293"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Very high</w:t>
            </w:r>
          </w:p>
        </w:tc>
      </w:tr>
      <w:tr w:rsidR="007D0D4C" w:rsidRPr="007D0D4C" w14:paraId="0DC88003" w14:textId="77777777" w:rsidTr="00FC1B80">
        <w:trPr>
          <w:trHeight w:val="283"/>
          <w:jc w:val="center"/>
        </w:trPr>
        <w:tc>
          <w:tcPr>
            <w:tcW w:w="960" w:type="dxa"/>
            <w:tcBorders>
              <w:bottom w:val="single" w:sz="4" w:space="0" w:color="000000"/>
              <w:right w:val="nil"/>
            </w:tcBorders>
            <w:shd w:val="clear" w:color="auto" w:fill="auto"/>
            <w:noWrap/>
            <w:vAlign w:val="center"/>
            <w:hideMark/>
          </w:tcPr>
          <w:p w14:paraId="145038E4"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12.734</w:t>
            </w:r>
          </w:p>
        </w:tc>
        <w:tc>
          <w:tcPr>
            <w:tcW w:w="474" w:type="dxa"/>
            <w:tcBorders>
              <w:left w:val="nil"/>
              <w:right w:val="nil"/>
            </w:tcBorders>
            <w:shd w:val="clear" w:color="auto" w:fill="auto"/>
            <w:noWrap/>
            <w:vAlign w:val="center"/>
            <w:hideMark/>
          </w:tcPr>
          <w:p w14:paraId="64A33E05"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w:t>
            </w:r>
          </w:p>
        </w:tc>
        <w:tc>
          <w:tcPr>
            <w:tcW w:w="830" w:type="dxa"/>
            <w:tcBorders>
              <w:left w:val="nil"/>
              <w:bottom w:val="single" w:sz="4" w:space="0" w:color="000000"/>
            </w:tcBorders>
            <w:shd w:val="clear" w:color="auto" w:fill="auto"/>
            <w:noWrap/>
            <w:vAlign w:val="center"/>
            <w:hideMark/>
          </w:tcPr>
          <w:p w14:paraId="658F32AF"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20.976</w:t>
            </w:r>
          </w:p>
        </w:tc>
        <w:tc>
          <w:tcPr>
            <w:tcW w:w="1989" w:type="dxa"/>
            <w:shd w:val="clear" w:color="auto" w:fill="auto"/>
            <w:noWrap/>
            <w:vAlign w:val="center"/>
            <w:hideMark/>
          </w:tcPr>
          <w:p w14:paraId="419860DB"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 xml:space="preserve">High </w:t>
            </w:r>
          </w:p>
        </w:tc>
      </w:tr>
      <w:tr w:rsidR="007D0D4C" w:rsidRPr="007D0D4C" w14:paraId="0F0030BC" w14:textId="77777777" w:rsidTr="00FC1B80">
        <w:trPr>
          <w:trHeight w:val="283"/>
          <w:jc w:val="center"/>
        </w:trPr>
        <w:tc>
          <w:tcPr>
            <w:tcW w:w="960" w:type="dxa"/>
            <w:tcBorders>
              <w:bottom w:val="single" w:sz="4" w:space="0" w:color="000000"/>
              <w:right w:val="nil"/>
            </w:tcBorders>
            <w:shd w:val="clear" w:color="auto" w:fill="auto"/>
            <w:noWrap/>
            <w:vAlign w:val="center"/>
            <w:hideMark/>
          </w:tcPr>
          <w:p w14:paraId="5FE3AD62"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8.932</w:t>
            </w:r>
          </w:p>
        </w:tc>
        <w:tc>
          <w:tcPr>
            <w:tcW w:w="474" w:type="dxa"/>
            <w:tcBorders>
              <w:left w:val="nil"/>
              <w:right w:val="nil"/>
            </w:tcBorders>
            <w:shd w:val="clear" w:color="auto" w:fill="auto"/>
            <w:noWrap/>
            <w:vAlign w:val="center"/>
            <w:hideMark/>
          </w:tcPr>
          <w:p w14:paraId="3C7F6E94"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w:t>
            </w:r>
          </w:p>
        </w:tc>
        <w:tc>
          <w:tcPr>
            <w:tcW w:w="830" w:type="dxa"/>
            <w:tcBorders>
              <w:left w:val="nil"/>
              <w:bottom w:val="single" w:sz="4" w:space="0" w:color="000000"/>
            </w:tcBorders>
            <w:shd w:val="clear" w:color="auto" w:fill="auto"/>
            <w:noWrap/>
            <w:vAlign w:val="center"/>
            <w:hideMark/>
          </w:tcPr>
          <w:p w14:paraId="7FC205C5"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12.734</w:t>
            </w:r>
          </w:p>
        </w:tc>
        <w:tc>
          <w:tcPr>
            <w:tcW w:w="1989" w:type="dxa"/>
            <w:shd w:val="clear" w:color="auto" w:fill="auto"/>
            <w:noWrap/>
            <w:vAlign w:val="center"/>
            <w:hideMark/>
          </w:tcPr>
          <w:p w14:paraId="516446E2"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 xml:space="preserve">Average </w:t>
            </w:r>
          </w:p>
        </w:tc>
      </w:tr>
      <w:tr w:rsidR="007D0D4C" w:rsidRPr="007D0D4C" w14:paraId="10AFB3A6" w14:textId="77777777" w:rsidTr="00FC1B80">
        <w:trPr>
          <w:trHeight w:val="283"/>
          <w:jc w:val="center"/>
        </w:trPr>
        <w:tc>
          <w:tcPr>
            <w:tcW w:w="960" w:type="dxa"/>
            <w:tcBorders>
              <w:right w:val="nil"/>
            </w:tcBorders>
            <w:shd w:val="clear" w:color="auto" w:fill="auto"/>
            <w:noWrap/>
            <w:vAlign w:val="center"/>
            <w:hideMark/>
          </w:tcPr>
          <w:p w14:paraId="155A4D9A"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3.357</w:t>
            </w:r>
          </w:p>
        </w:tc>
        <w:tc>
          <w:tcPr>
            <w:tcW w:w="474" w:type="dxa"/>
            <w:tcBorders>
              <w:left w:val="nil"/>
              <w:right w:val="nil"/>
            </w:tcBorders>
            <w:shd w:val="clear" w:color="auto" w:fill="auto"/>
            <w:noWrap/>
            <w:vAlign w:val="center"/>
            <w:hideMark/>
          </w:tcPr>
          <w:p w14:paraId="445FD45A"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w:t>
            </w:r>
          </w:p>
        </w:tc>
        <w:tc>
          <w:tcPr>
            <w:tcW w:w="830" w:type="dxa"/>
            <w:tcBorders>
              <w:left w:val="nil"/>
            </w:tcBorders>
            <w:shd w:val="clear" w:color="auto" w:fill="auto"/>
            <w:noWrap/>
            <w:vAlign w:val="center"/>
            <w:hideMark/>
          </w:tcPr>
          <w:p w14:paraId="2B625E82" w14:textId="77777777" w:rsidR="007D0D4C" w:rsidRPr="007D0D4C" w:rsidRDefault="007D0D4C" w:rsidP="00822229">
            <w:pPr>
              <w:spacing w:after="0" w:line="240" w:lineRule="auto"/>
              <w:jc w:val="center"/>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8.932</w:t>
            </w:r>
          </w:p>
        </w:tc>
        <w:tc>
          <w:tcPr>
            <w:tcW w:w="1989" w:type="dxa"/>
            <w:shd w:val="clear" w:color="auto" w:fill="auto"/>
            <w:noWrap/>
            <w:vAlign w:val="center"/>
            <w:hideMark/>
          </w:tcPr>
          <w:p w14:paraId="77D06496" w14:textId="77777777" w:rsidR="007D0D4C" w:rsidRPr="007D0D4C" w:rsidRDefault="007D0D4C" w:rsidP="00822229">
            <w:pPr>
              <w:spacing w:after="0" w:line="240" w:lineRule="auto"/>
              <w:rPr>
                <w:rFonts w:ascii="Times New Roman" w:eastAsia="Times New Roman" w:hAnsi="Times New Roman" w:cs="Times New Roman"/>
                <w:sz w:val="20"/>
                <w:szCs w:val="20"/>
              </w:rPr>
            </w:pPr>
            <w:r w:rsidRPr="007D0D4C">
              <w:rPr>
                <w:rFonts w:ascii="Times New Roman" w:eastAsia="Times New Roman" w:hAnsi="Times New Roman" w:cs="Times New Roman"/>
                <w:sz w:val="20"/>
                <w:szCs w:val="20"/>
              </w:rPr>
              <w:t>Low</w:t>
            </w:r>
          </w:p>
        </w:tc>
      </w:tr>
    </w:tbl>
    <w:p w14:paraId="3F8BA32C" w14:textId="77777777" w:rsidR="00FC1B80" w:rsidRPr="00FC1B80" w:rsidRDefault="007D0D4C" w:rsidP="00E5007B">
      <w:pPr>
        <w:pStyle w:val="ListParagraph"/>
        <w:numPr>
          <w:ilvl w:val="0"/>
          <w:numId w:val="14"/>
        </w:numPr>
        <w:ind w:left="142"/>
        <w:contextualSpacing/>
        <w:jc w:val="both"/>
        <w:rPr>
          <w:sz w:val="20"/>
          <w:szCs w:val="20"/>
        </w:rPr>
      </w:pPr>
      <w:r w:rsidRPr="007D0D4C">
        <w:rPr>
          <w:sz w:val="20"/>
          <w:szCs w:val="20"/>
        </w:rPr>
        <w:t xml:space="preserve">After that, the data of corona cases in Central Java will change with the addition of column of the condition for the level of virus spread, so that the data can be interpreted as training </w:t>
      </w:r>
      <w:r w:rsidRPr="00FC1B80">
        <w:rPr>
          <w:sz w:val="20"/>
          <w:szCs w:val="20"/>
        </w:rPr>
        <w:t>data, this can be seen in table 3.</w:t>
      </w:r>
    </w:p>
    <w:p w14:paraId="6AFFADD7" w14:textId="77777777" w:rsidR="00FC1B80" w:rsidRPr="00FC1B80" w:rsidRDefault="007D0D4C" w:rsidP="00E5007B">
      <w:pPr>
        <w:spacing w:after="0" w:line="240" w:lineRule="auto"/>
        <w:ind w:left="-76"/>
        <w:contextualSpacing/>
        <w:jc w:val="center"/>
        <w:rPr>
          <w:rFonts w:ascii="Times New Roman" w:hAnsi="Times New Roman" w:cs="Times New Roman"/>
          <w:sz w:val="20"/>
          <w:szCs w:val="20"/>
        </w:rPr>
      </w:pPr>
      <w:r w:rsidRPr="00FC1B80">
        <w:rPr>
          <w:rFonts w:ascii="Times New Roman" w:hAnsi="Times New Roman" w:cs="Times New Roman"/>
          <w:sz w:val="20"/>
          <w:szCs w:val="20"/>
        </w:rPr>
        <w:t xml:space="preserve">Table 3. Training Data of Corona Virus </w:t>
      </w:r>
    </w:p>
    <w:p w14:paraId="6DBD0FA8" w14:textId="77777777" w:rsidR="007D0D4C" w:rsidRPr="00FC1B80" w:rsidRDefault="007D0D4C" w:rsidP="00E5007B">
      <w:pPr>
        <w:spacing w:after="0" w:line="240" w:lineRule="auto"/>
        <w:ind w:left="-76"/>
        <w:contextualSpacing/>
        <w:jc w:val="center"/>
        <w:rPr>
          <w:rFonts w:ascii="Times New Roman" w:hAnsi="Times New Roman" w:cs="Times New Roman"/>
          <w:sz w:val="20"/>
          <w:szCs w:val="20"/>
        </w:rPr>
      </w:pPr>
      <w:r w:rsidRPr="00FC1B80">
        <w:rPr>
          <w:rFonts w:ascii="Times New Roman" w:hAnsi="Times New Roman" w:cs="Times New Roman"/>
          <w:sz w:val="20"/>
          <w:szCs w:val="20"/>
        </w:rPr>
        <w:t>with Training Category</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1083"/>
        <w:gridCol w:w="866"/>
        <w:gridCol w:w="741"/>
        <w:gridCol w:w="825"/>
        <w:gridCol w:w="1050"/>
      </w:tblGrid>
      <w:tr w:rsidR="00F17896" w:rsidRPr="008533F2" w14:paraId="516C20B7" w14:textId="77777777" w:rsidTr="00731CFB">
        <w:tc>
          <w:tcPr>
            <w:tcW w:w="400" w:type="dxa"/>
            <w:shd w:val="clear" w:color="auto" w:fill="auto"/>
          </w:tcPr>
          <w:p w14:paraId="090E984B" w14:textId="77777777" w:rsidR="00F17896" w:rsidRPr="008533F2" w:rsidRDefault="00F17896" w:rsidP="00822229">
            <w:pPr>
              <w:pStyle w:val="ListParagraph"/>
              <w:ind w:left="0"/>
              <w:jc w:val="both"/>
              <w:rPr>
                <w:sz w:val="15"/>
                <w:szCs w:val="15"/>
              </w:rPr>
            </w:pPr>
            <w:r w:rsidRPr="008533F2">
              <w:rPr>
                <w:sz w:val="15"/>
                <w:szCs w:val="15"/>
              </w:rPr>
              <w:t>No</w:t>
            </w:r>
          </w:p>
        </w:tc>
        <w:tc>
          <w:tcPr>
            <w:tcW w:w="1083" w:type="dxa"/>
            <w:shd w:val="clear" w:color="auto" w:fill="auto"/>
          </w:tcPr>
          <w:p w14:paraId="0FF53D41" w14:textId="77777777" w:rsidR="00F17896" w:rsidRPr="008533F2" w:rsidRDefault="00F17896" w:rsidP="00822229">
            <w:pPr>
              <w:pStyle w:val="ListParagraph"/>
              <w:ind w:left="0"/>
              <w:jc w:val="both"/>
              <w:rPr>
                <w:sz w:val="15"/>
                <w:szCs w:val="15"/>
              </w:rPr>
            </w:pPr>
            <w:r w:rsidRPr="008533F2">
              <w:rPr>
                <w:sz w:val="15"/>
                <w:szCs w:val="15"/>
              </w:rPr>
              <w:t>Regency/City</w:t>
            </w:r>
          </w:p>
        </w:tc>
        <w:tc>
          <w:tcPr>
            <w:tcW w:w="866" w:type="dxa"/>
            <w:shd w:val="clear" w:color="auto" w:fill="auto"/>
          </w:tcPr>
          <w:p w14:paraId="4E3BAF71" w14:textId="77777777" w:rsidR="00F17896" w:rsidRPr="008533F2" w:rsidRDefault="00F17896" w:rsidP="00822229">
            <w:pPr>
              <w:pStyle w:val="ListParagraph"/>
              <w:ind w:left="0"/>
              <w:jc w:val="both"/>
              <w:rPr>
                <w:sz w:val="15"/>
                <w:szCs w:val="15"/>
              </w:rPr>
            </w:pPr>
            <w:r w:rsidRPr="008533F2">
              <w:rPr>
                <w:sz w:val="15"/>
                <w:szCs w:val="15"/>
              </w:rPr>
              <w:t>Confirmed</w:t>
            </w:r>
          </w:p>
        </w:tc>
        <w:tc>
          <w:tcPr>
            <w:tcW w:w="741" w:type="dxa"/>
            <w:shd w:val="clear" w:color="auto" w:fill="auto"/>
          </w:tcPr>
          <w:p w14:paraId="62C6712B" w14:textId="77777777" w:rsidR="00F17896" w:rsidRPr="008533F2" w:rsidRDefault="00F17896" w:rsidP="00822229">
            <w:pPr>
              <w:pStyle w:val="ListParagraph"/>
              <w:ind w:left="0"/>
              <w:jc w:val="both"/>
              <w:rPr>
                <w:sz w:val="15"/>
                <w:szCs w:val="15"/>
              </w:rPr>
            </w:pPr>
            <w:r w:rsidRPr="008533F2">
              <w:rPr>
                <w:sz w:val="15"/>
                <w:szCs w:val="15"/>
              </w:rPr>
              <w:t>Suspects</w:t>
            </w:r>
          </w:p>
        </w:tc>
        <w:tc>
          <w:tcPr>
            <w:tcW w:w="825" w:type="dxa"/>
            <w:shd w:val="clear" w:color="auto" w:fill="auto"/>
          </w:tcPr>
          <w:p w14:paraId="71F066C5" w14:textId="77777777" w:rsidR="00F17896" w:rsidRPr="008533F2" w:rsidRDefault="00F17896" w:rsidP="00822229">
            <w:pPr>
              <w:pStyle w:val="ListParagraph"/>
              <w:ind w:left="0"/>
              <w:jc w:val="both"/>
              <w:rPr>
                <w:sz w:val="15"/>
                <w:szCs w:val="15"/>
              </w:rPr>
            </w:pPr>
            <w:r w:rsidRPr="008533F2">
              <w:rPr>
                <w:sz w:val="15"/>
                <w:szCs w:val="15"/>
              </w:rPr>
              <w:t>Discarded Suspects</w:t>
            </w:r>
          </w:p>
        </w:tc>
        <w:tc>
          <w:tcPr>
            <w:tcW w:w="1050" w:type="dxa"/>
            <w:shd w:val="clear" w:color="auto" w:fill="auto"/>
          </w:tcPr>
          <w:p w14:paraId="2EA37FD7" w14:textId="77777777" w:rsidR="00F17896" w:rsidRPr="008533F2" w:rsidRDefault="00F17896" w:rsidP="00822229">
            <w:pPr>
              <w:pStyle w:val="ListParagraph"/>
              <w:ind w:left="0"/>
              <w:jc w:val="both"/>
              <w:rPr>
                <w:sz w:val="15"/>
                <w:szCs w:val="15"/>
              </w:rPr>
            </w:pPr>
            <w:r w:rsidRPr="008533F2">
              <w:rPr>
                <w:sz w:val="15"/>
                <w:szCs w:val="15"/>
              </w:rPr>
              <w:t>CONDITION RESULT</w:t>
            </w:r>
          </w:p>
        </w:tc>
      </w:tr>
      <w:tr w:rsidR="00212790" w:rsidRPr="008533F2" w14:paraId="6AE81BC7" w14:textId="77777777" w:rsidTr="00731CFB">
        <w:tc>
          <w:tcPr>
            <w:tcW w:w="400" w:type="dxa"/>
            <w:shd w:val="clear" w:color="auto" w:fill="auto"/>
          </w:tcPr>
          <w:p w14:paraId="3C2FDC81" w14:textId="77777777" w:rsidR="00212790" w:rsidRPr="008533F2" w:rsidRDefault="00701328" w:rsidP="00822229">
            <w:pPr>
              <w:pStyle w:val="ListParagraph"/>
              <w:ind w:left="0"/>
              <w:jc w:val="both"/>
              <w:rPr>
                <w:sz w:val="15"/>
                <w:szCs w:val="15"/>
              </w:rPr>
            </w:pPr>
            <w:r>
              <w:rPr>
                <w:sz w:val="15"/>
                <w:szCs w:val="15"/>
              </w:rPr>
              <w:t>1</w:t>
            </w:r>
          </w:p>
        </w:tc>
        <w:tc>
          <w:tcPr>
            <w:tcW w:w="1083" w:type="dxa"/>
            <w:shd w:val="clear" w:color="auto" w:fill="auto"/>
          </w:tcPr>
          <w:p w14:paraId="132B1A68" w14:textId="77777777" w:rsidR="00212790" w:rsidRPr="008533F2" w:rsidRDefault="00701328" w:rsidP="00822229">
            <w:pPr>
              <w:pStyle w:val="ListParagraph"/>
              <w:ind w:left="0"/>
              <w:jc w:val="both"/>
              <w:rPr>
                <w:sz w:val="15"/>
                <w:szCs w:val="15"/>
              </w:rPr>
            </w:pPr>
            <w:r>
              <w:rPr>
                <w:sz w:val="15"/>
                <w:szCs w:val="15"/>
              </w:rPr>
              <w:t>Semarang</w:t>
            </w:r>
            <w:r w:rsidR="0014760D">
              <w:rPr>
                <w:sz w:val="15"/>
                <w:szCs w:val="15"/>
              </w:rPr>
              <w:t xml:space="preserve"> Ci</w:t>
            </w:r>
          </w:p>
        </w:tc>
        <w:tc>
          <w:tcPr>
            <w:tcW w:w="866" w:type="dxa"/>
            <w:shd w:val="clear" w:color="auto" w:fill="auto"/>
          </w:tcPr>
          <w:p w14:paraId="77A0BD94" w14:textId="77777777" w:rsidR="00212790" w:rsidRPr="008533F2" w:rsidRDefault="00701328" w:rsidP="00822229">
            <w:pPr>
              <w:pStyle w:val="ListParagraph"/>
              <w:ind w:left="0"/>
              <w:jc w:val="both"/>
              <w:rPr>
                <w:sz w:val="15"/>
                <w:szCs w:val="15"/>
              </w:rPr>
            </w:pPr>
            <w:r>
              <w:rPr>
                <w:sz w:val="15"/>
                <w:szCs w:val="15"/>
              </w:rPr>
              <w:t>33.710</w:t>
            </w:r>
          </w:p>
        </w:tc>
        <w:tc>
          <w:tcPr>
            <w:tcW w:w="741" w:type="dxa"/>
            <w:shd w:val="clear" w:color="auto" w:fill="auto"/>
          </w:tcPr>
          <w:p w14:paraId="6C95C0A3" w14:textId="77777777" w:rsidR="00212790" w:rsidRPr="008533F2" w:rsidRDefault="00701328" w:rsidP="00822229">
            <w:pPr>
              <w:pStyle w:val="ListParagraph"/>
              <w:ind w:left="0"/>
              <w:jc w:val="both"/>
              <w:rPr>
                <w:sz w:val="15"/>
                <w:szCs w:val="15"/>
              </w:rPr>
            </w:pPr>
            <w:r>
              <w:rPr>
                <w:sz w:val="15"/>
                <w:szCs w:val="15"/>
              </w:rPr>
              <w:t>526</w:t>
            </w:r>
          </w:p>
        </w:tc>
        <w:tc>
          <w:tcPr>
            <w:tcW w:w="825" w:type="dxa"/>
            <w:shd w:val="clear" w:color="auto" w:fill="auto"/>
          </w:tcPr>
          <w:p w14:paraId="480C2061" w14:textId="77777777" w:rsidR="00212790" w:rsidRPr="008533F2" w:rsidRDefault="00701328" w:rsidP="00822229">
            <w:pPr>
              <w:pStyle w:val="ListParagraph"/>
              <w:ind w:left="0"/>
              <w:jc w:val="both"/>
              <w:rPr>
                <w:sz w:val="15"/>
                <w:szCs w:val="15"/>
              </w:rPr>
            </w:pPr>
            <w:r>
              <w:rPr>
                <w:sz w:val="15"/>
                <w:szCs w:val="15"/>
              </w:rPr>
              <w:t>11.348</w:t>
            </w:r>
          </w:p>
        </w:tc>
        <w:tc>
          <w:tcPr>
            <w:tcW w:w="1050" w:type="dxa"/>
            <w:shd w:val="clear" w:color="auto" w:fill="auto"/>
          </w:tcPr>
          <w:p w14:paraId="14430A20" w14:textId="77777777" w:rsidR="00212790" w:rsidRPr="008533F2" w:rsidRDefault="0080317B" w:rsidP="00701328">
            <w:pPr>
              <w:pStyle w:val="ListParagraph"/>
              <w:ind w:left="-11"/>
              <w:jc w:val="both"/>
              <w:rPr>
                <w:sz w:val="15"/>
                <w:szCs w:val="15"/>
              </w:rPr>
            </w:pPr>
            <w:r>
              <w:rPr>
                <w:sz w:val="15"/>
                <w:szCs w:val="15"/>
              </w:rPr>
              <w:t>Very high</w:t>
            </w:r>
          </w:p>
        </w:tc>
      </w:tr>
      <w:tr w:rsidR="00212790" w:rsidRPr="008533F2" w14:paraId="6F3F37E7" w14:textId="77777777" w:rsidTr="00731CFB">
        <w:tc>
          <w:tcPr>
            <w:tcW w:w="400" w:type="dxa"/>
            <w:shd w:val="clear" w:color="auto" w:fill="auto"/>
          </w:tcPr>
          <w:p w14:paraId="657E9D4C" w14:textId="77777777" w:rsidR="00212790" w:rsidRPr="008533F2" w:rsidRDefault="0080317B" w:rsidP="00822229">
            <w:pPr>
              <w:pStyle w:val="ListParagraph"/>
              <w:ind w:left="0"/>
              <w:jc w:val="both"/>
              <w:rPr>
                <w:sz w:val="15"/>
                <w:szCs w:val="15"/>
              </w:rPr>
            </w:pPr>
            <w:r>
              <w:rPr>
                <w:sz w:val="15"/>
                <w:szCs w:val="15"/>
              </w:rPr>
              <w:t>2</w:t>
            </w:r>
          </w:p>
        </w:tc>
        <w:tc>
          <w:tcPr>
            <w:tcW w:w="1083" w:type="dxa"/>
            <w:shd w:val="clear" w:color="auto" w:fill="auto"/>
          </w:tcPr>
          <w:p w14:paraId="45655E20" w14:textId="77777777" w:rsidR="00212790" w:rsidRPr="008533F2" w:rsidRDefault="0080317B" w:rsidP="00822229">
            <w:pPr>
              <w:pStyle w:val="ListParagraph"/>
              <w:ind w:left="0"/>
              <w:jc w:val="both"/>
              <w:rPr>
                <w:sz w:val="15"/>
                <w:szCs w:val="15"/>
              </w:rPr>
            </w:pPr>
            <w:proofErr w:type="spellStart"/>
            <w:r>
              <w:rPr>
                <w:sz w:val="15"/>
                <w:szCs w:val="15"/>
              </w:rPr>
              <w:t>Klaten</w:t>
            </w:r>
            <w:proofErr w:type="spellEnd"/>
          </w:p>
        </w:tc>
        <w:tc>
          <w:tcPr>
            <w:tcW w:w="866" w:type="dxa"/>
            <w:shd w:val="clear" w:color="auto" w:fill="auto"/>
          </w:tcPr>
          <w:p w14:paraId="5CD8D295" w14:textId="77777777" w:rsidR="00212790" w:rsidRPr="008533F2" w:rsidRDefault="0080317B" w:rsidP="00822229">
            <w:pPr>
              <w:pStyle w:val="ListParagraph"/>
              <w:ind w:left="0"/>
              <w:jc w:val="both"/>
              <w:rPr>
                <w:sz w:val="15"/>
                <w:szCs w:val="15"/>
              </w:rPr>
            </w:pPr>
            <w:r>
              <w:rPr>
                <w:sz w:val="15"/>
                <w:szCs w:val="15"/>
              </w:rPr>
              <w:t>26.716</w:t>
            </w:r>
          </w:p>
        </w:tc>
        <w:tc>
          <w:tcPr>
            <w:tcW w:w="741" w:type="dxa"/>
            <w:shd w:val="clear" w:color="auto" w:fill="auto"/>
          </w:tcPr>
          <w:p w14:paraId="0513799F" w14:textId="77777777" w:rsidR="00212790" w:rsidRPr="008533F2" w:rsidRDefault="0080317B" w:rsidP="00822229">
            <w:pPr>
              <w:pStyle w:val="ListParagraph"/>
              <w:ind w:left="0"/>
              <w:jc w:val="both"/>
              <w:rPr>
                <w:sz w:val="15"/>
                <w:szCs w:val="15"/>
              </w:rPr>
            </w:pPr>
            <w:r>
              <w:rPr>
                <w:sz w:val="15"/>
                <w:szCs w:val="15"/>
              </w:rPr>
              <w:t>992</w:t>
            </w:r>
          </w:p>
        </w:tc>
        <w:tc>
          <w:tcPr>
            <w:tcW w:w="825" w:type="dxa"/>
            <w:shd w:val="clear" w:color="auto" w:fill="auto"/>
          </w:tcPr>
          <w:p w14:paraId="572D73EB" w14:textId="77777777" w:rsidR="00212790" w:rsidRPr="008533F2" w:rsidRDefault="0080317B" w:rsidP="00822229">
            <w:pPr>
              <w:pStyle w:val="ListParagraph"/>
              <w:ind w:left="0"/>
              <w:jc w:val="both"/>
              <w:rPr>
                <w:sz w:val="15"/>
                <w:szCs w:val="15"/>
              </w:rPr>
            </w:pPr>
            <w:r>
              <w:rPr>
                <w:sz w:val="15"/>
                <w:szCs w:val="15"/>
              </w:rPr>
              <w:t>3.788</w:t>
            </w:r>
          </w:p>
        </w:tc>
        <w:tc>
          <w:tcPr>
            <w:tcW w:w="1050" w:type="dxa"/>
            <w:shd w:val="clear" w:color="auto" w:fill="auto"/>
          </w:tcPr>
          <w:p w14:paraId="05C4F031" w14:textId="77777777" w:rsidR="00212790" w:rsidRPr="008533F2" w:rsidRDefault="0080317B" w:rsidP="00822229">
            <w:pPr>
              <w:pStyle w:val="ListParagraph"/>
              <w:ind w:left="0"/>
              <w:jc w:val="both"/>
              <w:rPr>
                <w:sz w:val="15"/>
                <w:szCs w:val="15"/>
              </w:rPr>
            </w:pPr>
            <w:r>
              <w:rPr>
                <w:sz w:val="15"/>
                <w:szCs w:val="15"/>
              </w:rPr>
              <w:t>Very high</w:t>
            </w:r>
          </w:p>
        </w:tc>
      </w:tr>
      <w:tr w:rsidR="00212790" w:rsidRPr="008533F2" w14:paraId="168FD09A" w14:textId="77777777" w:rsidTr="00731CFB">
        <w:tc>
          <w:tcPr>
            <w:tcW w:w="400" w:type="dxa"/>
            <w:shd w:val="clear" w:color="auto" w:fill="auto"/>
          </w:tcPr>
          <w:p w14:paraId="67508A48" w14:textId="77777777" w:rsidR="00212790" w:rsidRPr="008533F2" w:rsidRDefault="0030345D" w:rsidP="00822229">
            <w:pPr>
              <w:pStyle w:val="ListParagraph"/>
              <w:ind w:left="0"/>
              <w:jc w:val="both"/>
              <w:rPr>
                <w:sz w:val="15"/>
                <w:szCs w:val="15"/>
              </w:rPr>
            </w:pPr>
            <w:r>
              <w:rPr>
                <w:sz w:val="15"/>
                <w:szCs w:val="15"/>
              </w:rPr>
              <w:t>3</w:t>
            </w:r>
          </w:p>
        </w:tc>
        <w:tc>
          <w:tcPr>
            <w:tcW w:w="1083" w:type="dxa"/>
            <w:shd w:val="clear" w:color="auto" w:fill="auto"/>
          </w:tcPr>
          <w:p w14:paraId="17D5E59E" w14:textId="77777777" w:rsidR="00212790" w:rsidRPr="008533F2" w:rsidRDefault="0030345D" w:rsidP="00822229">
            <w:pPr>
              <w:pStyle w:val="ListParagraph"/>
              <w:ind w:left="0"/>
              <w:jc w:val="both"/>
              <w:rPr>
                <w:sz w:val="15"/>
                <w:szCs w:val="15"/>
              </w:rPr>
            </w:pPr>
            <w:proofErr w:type="spellStart"/>
            <w:r>
              <w:rPr>
                <w:sz w:val="15"/>
                <w:szCs w:val="15"/>
              </w:rPr>
              <w:t>Banyumas</w:t>
            </w:r>
            <w:proofErr w:type="spellEnd"/>
          </w:p>
        </w:tc>
        <w:tc>
          <w:tcPr>
            <w:tcW w:w="866" w:type="dxa"/>
            <w:shd w:val="clear" w:color="auto" w:fill="auto"/>
          </w:tcPr>
          <w:p w14:paraId="03D6A2BD" w14:textId="77777777" w:rsidR="00212790" w:rsidRPr="008533F2" w:rsidRDefault="0030345D" w:rsidP="00822229">
            <w:pPr>
              <w:pStyle w:val="ListParagraph"/>
              <w:ind w:left="0"/>
              <w:jc w:val="both"/>
              <w:rPr>
                <w:sz w:val="15"/>
                <w:szCs w:val="15"/>
              </w:rPr>
            </w:pPr>
            <w:r>
              <w:rPr>
                <w:sz w:val="15"/>
                <w:szCs w:val="15"/>
              </w:rPr>
              <w:t>26.475</w:t>
            </w:r>
          </w:p>
        </w:tc>
        <w:tc>
          <w:tcPr>
            <w:tcW w:w="741" w:type="dxa"/>
            <w:shd w:val="clear" w:color="auto" w:fill="auto"/>
          </w:tcPr>
          <w:p w14:paraId="5C2DD2F2" w14:textId="77777777" w:rsidR="00212790" w:rsidRPr="008533F2" w:rsidRDefault="0030345D" w:rsidP="00822229">
            <w:pPr>
              <w:pStyle w:val="ListParagraph"/>
              <w:ind w:left="0"/>
              <w:jc w:val="both"/>
              <w:rPr>
                <w:sz w:val="15"/>
                <w:szCs w:val="15"/>
              </w:rPr>
            </w:pPr>
            <w:r>
              <w:rPr>
                <w:sz w:val="15"/>
                <w:szCs w:val="15"/>
              </w:rPr>
              <w:t>1.186</w:t>
            </w:r>
          </w:p>
        </w:tc>
        <w:tc>
          <w:tcPr>
            <w:tcW w:w="825" w:type="dxa"/>
            <w:shd w:val="clear" w:color="auto" w:fill="auto"/>
          </w:tcPr>
          <w:p w14:paraId="65028725" w14:textId="77777777" w:rsidR="00212790" w:rsidRPr="008533F2" w:rsidRDefault="0030345D" w:rsidP="00822229">
            <w:pPr>
              <w:pStyle w:val="ListParagraph"/>
              <w:ind w:left="0"/>
              <w:jc w:val="both"/>
              <w:rPr>
                <w:sz w:val="15"/>
                <w:szCs w:val="15"/>
              </w:rPr>
            </w:pPr>
            <w:r>
              <w:rPr>
                <w:sz w:val="15"/>
                <w:szCs w:val="15"/>
              </w:rPr>
              <w:t>6.224</w:t>
            </w:r>
          </w:p>
        </w:tc>
        <w:tc>
          <w:tcPr>
            <w:tcW w:w="1050" w:type="dxa"/>
            <w:shd w:val="clear" w:color="auto" w:fill="auto"/>
          </w:tcPr>
          <w:p w14:paraId="2D079299" w14:textId="77777777" w:rsidR="00212790" w:rsidRPr="008533F2" w:rsidRDefault="0030345D" w:rsidP="00822229">
            <w:pPr>
              <w:pStyle w:val="ListParagraph"/>
              <w:ind w:left="0"/>
              <w:jc w:val="both"/>
              <w:rPr>
                <w:sz w:val="15"/>
                <w:szCs w:val="15"/>
              </w:rPr>
            </w:pPr>
            <w:r>
              <w:rPr>
                <w:sz w:val="15"/>
                <w:szCs w:val="15"/>
              </w:rPr>
              <w:t>Very high</w:t>
            </w:r>
          </w:p>
        </w:tc>
      </w:tr>
      <w:tr w:rsidR="00212790" w:rsidRPr="008533F2" w14:paraId="5DB0411C" w14:textId="77777777" w:rsidTr="00731CFB">
        <w:tc>
          <w:tcPr>
            <w:tcW w:w="400" w:type="dxa"/>
            <w:shd w:val="clear" w:color="auto" w:fill="auto"/>
          </w:tcPr>
          <w:p w14:paraId="26424F55" w14:textId="77777777" w:rsidR="00212790" w:rsidRPr="008533F2" w:rsidRDefault="007F5861" w:rsidP="00822229">
            <w:pPr>
              <w:pStyle w:val="ListParagraph"/>
              <w:ind w:left="0"/>
              <w:jc w:val="both"/>
              <w:rPr>
                <w:sz w:val="15"/>
                <w:szCs w:val="15"/>
              </w:rPr>
            </w:pPr>
            <w:r>
              <w:rPr>
                <w:sz w:val="15"/>
                <w:szCs w:val="15"/>
              </w:rPr>
              <w:t>4</w:t>
            </w:r>
          </w:p>
        </w:tc>
        <w:tc>
          <w:tcPr>
            <w:tcW w:w="1083" w:type="dxa"/>
            <w:shd w:val="clear" w:color="auto" w:fill="auto"/>
          </w:tcPr>
          <w:p w14:paraId="58EA29DF" w14:textId="77777777" w:rsidR="00212790" w:rsidRPr="008533F2" w:rsidRDefault="007F5861" w:rsidP="00822229">
            <w:pPr>
              <w:pStyle w:val="ListParagraph"/>
              <w:ind w:left="0"/>
              <w:jc w:val="both"/>
              <w:rPr>
                <w:sz w:val="15"/>
                <w:szCs w:val="15"/>
              </w:rPr>
            </w:pPr>
            <w:proofErr w:type="spellStart"/>
            <w:r>
              <w:rPr>
                <w:sz w:val="15"/>
                <w:szCs w:val="15"/>
              </w:rPr>
              <w:t>Jepara</w:t>
            </w:r>
            <w:proofErr w:type="spellEnd"/>
          </w:p>
        </w:tc>
        <w:tc>
          <w:tcPr>
            <w:tcW w:w="866" w:type="dxa"/>
            <w:shd w:val="clear" w:color="auto" w:fill="auto"/>
          </w:tcPr>
          <w:p w14:paraId="2A55407B" w14:textId="77777777" w:rsidR="00212790" w:rsidRPr="008533F2" w:rsidRDefault="007F5861" w:rsidP="00822229">
            <w:pPr>
              <w:pStyle w:val="ListParagraph"/>
              <w:ind w:left="0"/>
              <w:jc w:val="both"/>
              <w:rPr>
                <w:sz w:val="15"/>
                <w:szCs w:val="15"/>
              </w:rPr>
            </w:pPr>
            <w:r>
              <w:rPr>
                <w:sz w:val="15"/>
                <w:szCs w:val="15"/>
              </w:rPr>
              <w:t>17.562</w:t>
            </w:r>
          </w:p>
        </w:tc>
        <w:tc>
          <w:tcPr>
            <w:tcW w:w="741" w:type="dxa"/>
            <w:shd w:val="clear" w:color="auto" w:fill="auto"/>
          </w:tcPr>
          <w:p w14:paraId="23977AD0" w14:textId="77777777" w:rsidR="00212790" w:rsidRPr="008533F2" w:rsidRDefault="007F5861" w:rsidP="00822229">
            <w:pPr>
              <w:pStyle w:val="ListParagraph"/>
              <w:ind w:left="0"/>
              <w:jc w:val="both"/>
              <w:rPr>
                <w:sz w:val="15"/>
                <w:szCs w:val="15"/>
              </w:rPr>
            </w:pPr>
            <w:r>
              <w:rPr>
                <w:sz w:val="15"/>
                <w:szCs w:val="15"/>
              </w:rPr>
              <w:t>395</w:t>
            </w:r>
          </w:p>
        </w:tc>
        <w:tc>
          <w:tcPr>
            <w:tcW w:w="825" w:type="dxa"/>
            <w:shd w:val="clear" w:color="auto" w:fill="auto"/>
          </w:tcPr>
          <w:p w14:paraId="054F4606" w14:textId="77777777" w:rsidR="00212790" w:rsidRPr="008533F2" w:rsidRDefault="007F5861" w:rsidP="00822229">
            <w:pPr>
              <w:pStyle w:val="ListParagraph"/>
              <w:ind w:left="0"/>
              <w:jc w:val="both"/>
              <w:rPr>
                <w:sz w:val="15"/>
                <w:szCs w:val="15"/>
              </w:rPr>
            </w:pPr>
            <w:r>
              <w:rPr>
                <w:sz w:val="15"/>
                <w:szCs w:val="15"/>
              </w:rPr>
              <w:t>3.155</w:t>
            </w:r>
          </w:p>
        </w:tc>
        <w:tc>
          <w:tcPr>
            <w:tcW w:w="1050" w:type="dxa"/>
            <w:shd w:val="clear" w:color="auto" w:fill="auto"/>
          </w:tcPr>
          <w:p w14:paraId="4D3DFA18" w14:textId="77777777" w:rsidR="00212790" w:rsidRPr="008533F2" w:rsidRDefault="007F5861" w:rsidP="00822229">
            <w:pPr>
              <w:pStyle w:val="ListParagraph"/>
              <w:ind w:left="0"/>
              <w:jc w:val="both"/>
              <w:rPr>
                <w:sz w:val="15"/>
                <w:szCs w:val="15"/>
              </w:rPr>
            </w:pPr>
            <w:r>
              <w:rPr>
                <w:sz w:val="15"/>
                <w:szCs w:val="15"/>
              </w:rPr>
              <w:t>High</w:t>
            </w:r>
          </w:p>
        </w:tc>
      </w:tr>
      <w:tr w:rsidR="00212790" w:rsidRPr="008533F2" w14:paraId="0E834591" w14:textId="77777777" w:rsidTr="00731CFB">
        <w:tc>
          <w:tcPr>
            <w:tcW w:w="400" w:type="dxa"/>
            <w:shd w:val="clear" w:color="auto" w:fill="auto"/>
          </w:tcPr>
          <w:p w14:paraId="4DBEB992" w14:textId="77777777" w:rsidR="00212790" w:rsidRPr="008533F2" w:rsidRDefault="007F5861" w:rsidP="00822229">
            <w:pPr>
              <w:pStyle w:val="ListParagraph"/>
              <w:ind w:left="0"/>
              <w:jc w:val="both"/>
              <w:rPr>
                <w:sz w:val="15"/>
                <w:szCs w:val="15"/>
              </w:rPr>
            </w:pPr>
            <w:r>
              <w:rPr>
                <w:sz w:val="15"/>
                <w:szCs w:val="15"/>
              </w:rPr>
              <w:t>5</w:t>
            </w:r>
          </w:p>
        </w:tc>
        <w:tc>
          <w:tcPr>
            <w:tcW w:w="1083" w:type="dxa"/>
            <w:shd w:val="clear" w:color="auto" w:fill="auto"/>
          </w:tcPr>
          <w:p w14:paraId="28E1ED2F" w14:textId="77777777" w:rsidR="00212790" w:rsidRPr="008533F2" w:rsidRDefault="007F5861" w:rsidP="00822229">
            <w:pPr>
              <w:pStyle w:val="ListParagraph"/>
              <w:ind w:left="0"/>
              <w:jc w:val="both"/>
              <w:rPr>
                <w:sz w:val="15"/>
                <w:szCs w:val="15"/>
              </w:rPr>
            </w:pPr>
            <w:proofErr w:type="spellStart"/>
            <w:r>
              <w:rPr>
                <w:sz w:val="15"/>
                <w:szCs w:val="15"/>
              </w:rPr>
              <w:t>Magelang</w:t>
            </w:r>
            <w:proofErr w:type="spellEnd"/>
          </w:p>
        </w:tc>
        <w:tc>
          <w:tcPr>
            <w:tcW w:w="866" w:type="dxa"/>
            <w:shd w:val="clear" w:color="auto" w:fill="auto"/>
          </w:tcPr>
          <w:p w14:paraId="7E54E110" w14:textId="77777777" w:rsidR="00212790" w:rsidRPr="008533F2" w:rsidRDefault="007F5861" w:rsidP="00822229">
            <w:pPr>
              <w:pStyle w:val="ListParagraph"/>
              <w:ind w:left="0"/>
              <w:jc w:val="both"/>
              <w:rPr>
                <w:sz w:val="15"/>
                <w:szCs w:val="15"/>
              </w:rPr>
            </w:pPr>
            <w:r>
              <w:rPr>
                <w:sz w:val="15"/>
                <w:szCs w:val="15"/>
              </w:rPr>
              <w:t>17.336</w:t>
            </w:r>
          </w:p>
        </w:tc>
        <w:tc>
          <w:tcPr>
            <w:tcW w:w="741" w:type="dxa"/>
            <w:shd w:val="clear" w:color="auto" w:fill="auto"/>
          </w:tcPr>
          <w:p w14:paraId="194B1D79" w14:textId="77777777" w:rsidR="00212790" w:rsidRPr="008533F2" w:rsidRDefault="007F5861" w:rsidP="00822229">
            <w:pPr>
              <w:pStyle w:val="ListParagraph"/>
              <w:ind w:left="0"/>
              <w:jc w:val="both"/>
              <w:rPr>
                <w:sz w:val="15"/>
                <w:szCs w:val="15"/>
              </w:rPr>
            </w:pPr>
            <w:r>
              <w:rPr>
                <w:sz w:val="15"/>
                <w:szCs w:val="15"/>
              </w:rPr>
              <w:t>108</w:t>
            </w:r>
          </w:p>
        </w:tc>
        <w:tc>
          <w:tcPr>
            <w:tcW w:w="825" w:type="dxa"/>
            <w:shd w:val="clear" w:color="auto" w:fill="auto"/>
          </w:tcPr>
          <w:p w14:paraId="71B66BC4" w14:textId="77777777" w:rsidR="00212790" w:rsidRPr="008533F2" w:rsidRDefault="007F5861" w:rsidP="00822229">
            <w:pPr>
              <w:pStyle w:val="ListParagraph"/>
              <w:ind w:left="0"/>
              <w:jc w:val="both"/>
              <w:rPr>
                <w:sz w:val="15"/>
                <w:szCs w:val="15"/>
              </w:rPr>
            </w:pPr>
            <w:r>
              <w:rPr>
                <w:sz w:val="15"/>
                <w:szCs w:val="15"/>
              </w:rPr>
              <w:t>2.125</w:t>
            </w:r>
          </w:p>
        </w:tc>
        <w:tc>
          <w:tcPr>
            <w:tcW w:w="1050" w:type="dxa"/>
            <w:shd w:val="clear" w:color="auto" w:fill="auto"/>
          </w:tcPr>
          <w:p w14:paraId="7E5142F9" w14:textId="77777777" w:rsidR="00212790" w:rsidRPr="008533F2" w:rsidRDefault="007F5861" w:rsidP="00822229">
            <w:pPr>
              <w:pStyle w:val="ListParagraph"/>
              <w:ind w:left="0"/>
              <w:jc w:val="both"/>
              <w:rPr>
                <w:sz w:val="15"/>
                <w:szCs w:val="15"/>
              </w:rPr>
            </w:pPr>
            <w:r>
              <w:rPr>
                <w:sz w:val="15"/>
                <w:szCs w:val="15"/>
              </w:rPr>
              <w:t>High</w:t>
            </w:r>
          </w:p>
        </w:tc>
      </w:tr>
      <w:tr w:rsidR="00894C23" w:rsidRPr="008533F2" w14:paraId="7F2A45A6" w14:textId="77777777" w:rsidTr="00731CFB">
        <w:tc>
          <w:tcPr>
            <w:tcW w:w="400" w:type="dxa"/>
            <w:shd w:val="clear" w:color="auto" w:fill="auto"/>
          </w:tcPr>
          <w:p w14:paraId="5D108FEF" w14:textId="77777777" w:rsidR="00894C23" w:rsidRPr="008533F2" w:rsidRDefault="00894C23" w:rsidP="00894C23">
            <w:pPr>
              <w:pStyle w:val="ListParagraph"/>
              <w:ind w:left="0"/>
              <w:jc w:val="both"/>
              <w:rPr>
                <w:sz w:val="15"/>
                <w:szCs w:val="15"/>
              </w:rPr>
            </w:pPr>
            <w:r>
              <w:rPr>
                <w:sz w:val="15"/>
                <w:szCs w:val="15"/>
              </w:rPr>
              <w:t>6</w:t>
            </w:r>
          </w:p>
        </w:tc>
        <w:tc>
          <w:tcPr>
            <w:tcW w:w="1083" w:type="dxa"/>
            <w:shd w:val="clear" w:color="auto" w:fill="auto"/>
          </w:tcPr>
          <w:p w14:paraId="5F6EAFDF" w14:textId="77777777" w:rsidR="00894C23" w:rsidRPr="008533F2" w:rsidRDefault="00894C23" w:rsidP="00894C23">
            <w:pPr>
              <w:pStyle w:val="ListParagraph"/>
              <w:ind w:left="0"/>
              <w:jc w:val="both"/>
              <w:rPr>
                <w:sz w:val="15"/>
                <w:szCs w:val="15"/>
              </w:rPr>
            </w:pPr>
            <w:proofErr w:type="spellStart"/>
            <w:r>
              <w:rPr>
                <w:sz w:val="15"/>
                <w:szCs w:val="15"/>
              </w:rPr>
              <w:t>Kebumen</w:t>
            </w:r>
            <w:proofErr w:type="spellEnd"/>
          </w:p>
        </w:tc>
        <w:tc>
          <w:tcPr>
            <w:tcW w:w="866" w:type="dxa"/>
            <w:shd w:val="clear" w:color="auto" w:fill="auto"/>
          </w:tcPr>
          <w:p w14:paraId="345DD501" w14:textId="77777777" w:rsidR="00894C23" w:rsidRPr="008533F2" w:rsidRDefault="00894C23" w:rsidP="00894C23">
            <w:pPr>
              <w:pStyle w:val="ListParagraph"/>
              <w:ind w:left="0"/>
              <w:jc w:val="both"/>
              <w:rPr>
                <w:sz w:val="15"/>
                <w:szCs w:val="15"/>
              </w:rPr>
            </w:pPr>
            <w:r>
              <w:rPr>
                <w:sz w:val="15"/>
                <w:szCs w:val="15"/>
              </w:rPr>
              <w:t>16.911</w:t>
            </w:r>
          </w:p>
        </w:tc>
        <w:tc>
          <w:tcPr>
            <w:tcW w:w="741" w:type="dxa"/>
            <w:shd w:val="clear" w:color="auto" w:fill="auto"/>
          </w:tcPr>
          <w:p w14:paraId="0EC15CC9" w14:textId="77777777" w:rsidR="00894C23" w:rsidRPr="008533F2" w:rsidRDefault="00894C23" w:rsidP="00894C23">
            <w:pPr>
              <w:pStyle w:val="ListParagraph"/>
              <w:ind w:left="0"/>
              <w:jc w:val="both"/>
              <w:rPr>
                <w:sz w:val="15"/>
                <w:szCs w:val="15"/>
              </w:rPr>
            </w:pPr>
            <w:r>
              <w:rPr>
                <w:sz w:val="15"/>
                <w:szCs w:val="15"/>
              </w:rPr>
              <w:t>206</w:t>
            </w:r>
          </w:p>
        </w:tc>
        <w:tc>
          <w:tcPr>
            <w:tcW w:w="825" w:type="dxa"/>
            <w:shd w:val="clear" w:color="auto" w:fill="auto"/>
          </w:tcPr>
          <w:p w14:paraId="2B114132" w14:textId="77777777" w:rsidR="00894C23" w:rsidRPr="008533F2" w:rsidRDefault="00894C23" w:rsidP="00894C23">
            <w:pPr>
              <w:pStyle w:val="ListParagraph"/>
              <w:ind w:left="0"/>
              <w:jc w:val="both"/>
              <w:rPr>
                <w:sz w:val="15"/>
                <w:szCs w:val="15"/>
              </w:rPr>
            </w:pPr>
            <w:r>
              <w:rPr>
                <w:sz w:val="15"/>
                <w:szCs w:val="15"/>
              </w:rPr>
              <w:t>2.232</w:t>
            </w:r>
          </w:p>
        </w:tc>
        <w:tc>
          <w:tcPr>
            <w:tcW w:w="1050" w:type="dxa"/>
            <w:shd w:val="clear" w:color="auto" w:fill="auto"/>
          </w:tcPr>
          <w:p w14:paraId="4FFEDB27" w14:textId="77777777" w:rsidR="00894C23" w:rsidRPr="008533F2" w:rsidRDefault="00894C23" w:rsidP="00894C23">
            <w:pPr>
              <w:pStyle w:val="ListParagraph"/>
              <w:ind w:left="0"/>
              <w:jc w:val="both"/>
              <w:rPr>
                <w:sz w:val="15"/>
                <w:szCs w:val="15"/>
              </w:rPr>
            </w:pPr>
            <w:r>
              <w:rPr>
                <w:sz w:val="15"/>
                <w:szCs w:val="15"/>
              </w:rPr>
              <w:t>High</w:t>
            </w:r>
          </w:p>
        </w:tc>
      </w:tr>
      <w:tr w:rsidR="00894C23" w:rsidRPr="008533F2" w14:paraId="534301CD" w14:textId="77777777" w:rsidTr="00731CFB">
        <w:tc>
          <w:tcPr>
            <w:tcW w:w="400" w:type="dxa"/>
            <w:shd w:val="clear" w:color="auto" w:fill="auto"/>
          </w:tcPr>
          <w:p w14:paraId="13BEF362" w14:textId="77777777" w:rsidR="00894C23" w:rsidRPr="008533F2" w:rsidRDefault="00894C23" w:rsidP="00894C23">
            <w:pPr>
              <w:pStyle w:val="ListParagraph"/>
              <w:ind w:left="0"/>
              <w:jc w:val="both"/>
              <w:rPr>
                <w:sz w:val="15"/>
                <w:szCs w:val="15"/>
              </w:rPr>
            </w:pPr>
            <w:r>
              <w:rPr>
                <w:sz w:val="15"/>
                <w:szCs w:val="15"/>
              </w:rPr>
              <w:t>7</w:t>
            </w:r>
          </w:p>
        </w:tc>
        <w:tc>
          <w:tcPr>
            <w:tcW w:w="1083" w:type="dxa"/>
            <w:shd w:val="clear" w:color="auto" w:fill="auto"/>
          </w:tcPr>
          <w:p w14:paraId="1F8BB6AB" w14:textId="77777777" w:rsidR="00894C23" w:rsidRPr="008533F2" w:rsidRDefault="00894C23" w:rsidP="00894C23">
            <w:pPr>
              <w:pStyle w:val="ListParagraph"/>
              <w:ind w:left="0"/>
              <w:jc w:val="both"/>
              <w:rPr>
                <w:sz w:val="15"/>
                <w:szCs w:val="15"/>
              </w:rPr>
            </w:pPr>
            <w:r>
              <w:rPr>
                <w:sz w:val="15"/>
                <w:szCs w:val="15"/>
              </w:rPr>
              <w:t>Kudus</w:t>
            </w:r>
          </w:p>
        </w:tc>
        <w:tc>
          <w:tcPr>
            <w:tcW w:w="866" w:type="dxa"/>
            <w:shd w:val="clear" w:color="auto" w:fill="auto"/>
          </w:tcPr>
          <w:p w14:paraId="4DEB7D36" w14:textId="77777777" w:rsidR="00894C23" w:rsidRPr="008533F2" w:rsidRDefault="00894C23" w:rsidP="00894C23">
            <w:pPr>
              <w:pStyle w:val="ListParagraph"/>
              <w:ind w:left="0"/>
              <w:jc w:val="both"/>
              <w:rPr>
                <w:sz w:val="15"/>
                <w:szCs w:val="15"/>
              </w:rPr>
            </w:pPr>
            <w:r>
              <w:rPr>
                <w:sz w:val="15"/>
                <w:szCs w:val="15"/>
              </w:rPr>
              <w:t>16.685</w:t>
            </w:r>
          </w:p>
        </w:tc>
        <w:tc>
          <w:tcPr>
            <w:tcW w:w="741" w:type="dxa"/>
            <w:shd w:val="clear" w:color="auto" w:fill="auto"/>
          </w:tcPr>
          <w:p w14:paraId="5E2F5835" w14:textId="77777777" w:rsidR="00894C23" w:rsidRPr="008533F2" w:rsidRDefault="00894C23" w:rsidP="00894C23">
            <w:pPr>
              <w:pStyle w:val="ListParagraph"/>
              <w:ind w:left="0"/>
              <w:jc w:val="both"/>
              <w:rPr>
                <w:sz w:val="15"/>
                <w:szCs w:val="15"/>
              </w:rPr>
            </w:pPr>
            <w:r>
              <w:rPr>
                <w:sz w:val="15"/>
                <w:szCs w:val="15"/>
              </w:rPr>
              <w:t>49</w:t>
            </w:r>
          </w:p>
        </w:tc>
        <w:tc>
          <w:tcPr>
            <w:tcW w:w="825" w:type="dxa"/>
            <w:shd w:val="clear" w:color="auto" w:fill="auto"/>
          </w:tcPr>
          <w:p w14:paraId="5957D00E" w14:textId="77777777" w:rsidR="00894C23" w:rsidRPr="008533F2" w:rsidRDefault="00894C23" w:rsidP="00894C23">
            <w:pPr>
              <w:pStyle w:val="ListParagraph"/>
              <w:ind w:left="0"/>
              <w:jc w:val="both"/>
              <w:rPr>
                <w:sz w:val="15"/>
                <w:szCs w:val="15"/>
              </w:rPr>
            </w:pPr>
            <w:r>
              <w:rPr>
                <w:sz w:val="15"/>
                <w:szCs w:val="15"/>
              </w:rPr>
              <w:t>2.711</w:t>
            </w:r>
          </w:p>
        </w:tc>
        <w:tc>
          <w:tcPr>
            <w:tcW w:w="1050" w:type="dxa"/>
            <w:shd w:val="clear" w:color="auto" w:fill="auto"/>
          </w:tcPr>
          <w:p w14:paraId="18D58B05" w14:textId="77777777" w:rsidR="00894C23" w:rsidRPr="008533F2" w:rsidRDefault="00894C23" w:rsidP="00894C23">
            <w:pPr>
              <w:pStyle w:val="ListParagraph"/>
              <w:ind w:left="0"/>
              <w:jc w:val="both"/>
              <w:rPr>
                <w:sz w:val="15"/>
                <w:szCs w:val="15"/>
              </w:rPr>
            </w:pPr>
            <w:r>
              <w:rPr>
                <w:sz w:val="15"/>
                <w:szCs w:val="15"/>
              </w:rPr>
              <w:t>High</w:t>
            </w:r>
          </w:p>
        </w:tc>
      </w:tr>
      <w:tr w:rsidR="00894C23" w:rsidRPr="008533F2" w14:paraId="316005A4" w14:textId="77777777" w:rsidTr="00731CFB">
        <w:tc>
          <w:tcPr>
            <w:tcW w:w="400" w:type="dxa"/>
            <w:shd w:val="clear" w:color="auto" w:fill="auto"/>
          </w:tcPr>
          <w:p w14:paraId="4CA8FE26" w14:textId="77777777" w:rsidR="00894C23" w:rsidRPr="008533F2" w:rsidRDefault="000B6B49" w:rsidP="00894C23">
            <w:pPr>
              <w:pStyle w:val="ListParagraph"/>
              <w:ind w:left="0"/>
              <w:jc w:val="both"/>
              <w:rPr>
                <w:sz w:val="15"/>
                <w:szCs w:val="15"/>
              </w:rPr>
            </w:pPr>
            <w:r>
              <w:rPr>
                <w:sz w:val="15"/>
                <w:szCs w:val="15"/>
              </w:rPr>
              <w:t>8</w:t>
            </w:r>
          </w:p>
        </w:tc>
        <w:tc>
          <w:tcPr>
            <w:tcW w:w="1083" w:type="dxa"/>
            <w:shd w:val="clear" w:color="auto" w:fill="auto"/>
          </w:tcPr>
          <w:p w14:paraId="0A2AC822" w14:textId="77777777" w:rsidR="00894C23" w:rsidRPr="008533F2" w:rsidRDefault="000B6B49" w:rsidP="00894C23">
            <w:pPr>
              <w:pStyle w:val="ListParagraph"/>
              <w:ind w:left="0"/>
              <w:jc w:val="both"/>
              <w:rPr>
                <w:sz w:val="15"/>
                <w:szCs w:val="15"/>
              </w:rPr>
            </w:pPr>
            <w:proofErr w:type="spellStart"/>
            <w:r>
              <w:rPr>
                <w:sz w:val="15"/>
                <w:szCs w:val="15"/>
              </w:rPr>
              <w:t>Cilacap</w:t>
            </w:r>
            <w:proofErr w:type="spellEnd"/>
          </w:p>
        </w:tc>
        <w:tc>
          <w:tcPr>
            <w:tcW w:w="866" w:type="dxa"/>
            <w:shd w:val="clear" w:color="auto" w:fill="auto"/>
          </w:tcPr>
          <w:p w14:paraId="264C690A" w14:textId="77777777" w:rsidR="00894C23" w:rsidRPr="008533F2" w:rsidRDefault="000B6B49" w:rsidP="00894C23">
            <w:pPr>
              <w:pStyle w:val="ListParagraph"/>
              <w:ind w:left="0"/>
              <w:jc w:val="both"/>
              <w:rPr>
                <w:sz w:val="15"/>
                <w:szCs w:val="15"/>
              </w:rPr>
            </w:pPr>
            <w:r>
              <w:rPr>
                <w:sz w:val="15"/>
                <w:szCs w:val="15"/>
              </w:rPr>
              <w:t>16</w:t>
            </w:r>
            <w:r w:rsidR="0014760D">
              <w:rPr>
                <w:sz w:val="15"/>
                <w:szCs w:val="15"/>
              </w:rPr>
              <w:t>.</w:t>
            </w:r>
            <w:r>
              <w:rPr>
                <w:sz w:val="15"/>
                <w:szCs w:val="15"/>
              </w:rPr>
              <w:t>161</w:t>
            </w:r>
          </w:p>
        </w:tc>
        <w:tc>
          <w:tcPr>
            <w:tcW w:w="741" w:type="dxa"/>
            <w:shd w:val="clear" w:color="auto" w:fill="auto"/>
          </w:tcPr>
          <w:p w14:paraId="5C66704F" w14:textId="77777777" w:rsidR="00894C23" w:rsidRPr="008533F2" w:rsidRDefault="000B6B49" w:rsidP="00894C23">
            <w:pPr>
              <w:pStyle w:val="ListParagraph"/>
              <w:ind w:left="0"/>
              <w:jc w:val="both"/>
              <w:rPr>
                <w:sz w:val="15"/>
                <w:szCs w:val="15"/>
              </w:rPr>
            </w:pPr>
            <w:r>
              <w:rPr>
                <w:sz w:val="15"/>
                <w:szCs w:val="15"/>
              </w:rPr>
              <w:t>713</w:t>
            </w:r>
          </w:p>
        </w:tc>
        <w:tc>
          <w:tcPr>
            <w:tcW w:w="825" w:type="dxa"/>
            <w:shd w:val="clear" w:color="auto" w:fill="auto"/>
          </w:tcPr>
          <w:p w14:paraId="60EF7212" w14:textId="77777777" w:rsidR="00894C23" w:rsidRPr="008533F2" w:rsidRDefault="000B6B49" w:rsidP="00894C23">
            <w:pPr>
              <w:pStyle w:val="ListParagraph"/>
              <w:ind w:left="0"/>
              <w:jc w:val="both"/>
              <w:rPr>
                <w:sz w:val="15"/>
                <w:szCs w:val="15"/>
              </w:rPr>
            </w:pPr>
            <w:r>
              <w:rPr>
                <w:sz w:val="15"/>
                <w:szCs w:val="15"/>
              </w:rPr>
              <w:t>1922</w:t>
            </w:r>
          </w:p>
        </w:tc>
        <w:tc>
          <w:tcPr>
            <w:tcW w:w="1050" w:type="dxa"/>
            <w:shd w:val="clear" w:color="auto" w:fill="auto"/>
          </w:tcPr>
          <w:p w14:paraId="5CF8018A" w14:textId="77777777" w:rsidR="00894C23" w:rsidRPr="008533F2" w:rsidRDefault="00894C23" w:rsidP="00894C23">
            <w:pPr>
              <w:pStyle w:val="ListParagraph"/>
              <w:ind w:left="0"/>
              <w:jc w:val="both"/>
              <w:rPr>
                <w:sz w:val="15"/>
                <w:szCs w:val="15"/>
              </w:rPr>
            </w:pPr>
            <w:r>
              <w:rPr>
                <w:sz w:val="15"/>
                <w:szCs w:val="15"/>
              </w:rPr>
              <w:t>High</w:t>
            </w:r>
          </w:p>
        </w:tc>
      </w:tr>
      <w:tr w:rsidR="00894C23" w:rsidRPr="008533F2" w14:paraId="32A94F4E" w14:textId="77777777" w:rsidTr="00731CFB">
        <w:tc>
          <w:tcPr>
            <w:tcW w:w="400" w:type="dxa"/>
            <w:shd w:val="clear" w:color="auto" w:fill="auto"/>
          </w:tcPr>
          <w:p w14:paraId="4BC53DBE" w14:textId="77777777" w:rsidR="00894C23" w:rsidRPr="008533F2" w:rsidRDefault="000B6B49" w:rsidP="00894C23">
            <w:pPr>
              <w:pStyle w:val="ListParagraph"/>
              <w:ind w:left="0"/>
              <w:jc w:val="both"/>
              <w:rPr>
                <w:sz w:val="15"/>
                <w:szCs w:val="15"/>
              </w:rPr>
            </w:pPr>
            <w:r>
              <w:rPr>
                <w:sz w:val="15"/>
                <w:szCs w:val="15"/>
              </w:rPr>
              <w:t>9</w:t>
            </w:r>
          </w:p>
        </w:tc>
        <w:tc>
          <w:tcPr>
            <w:tcW w:w="1083" w:type="dxa"/>
            <w:shd w:val="clear" w:color="auto" w:fill="auto"/>
          </w:tcPr>
          <w:p w14:paraId="68DE81B4" w14:textId="77777777" w:rsidR="00894C23" w:rsidRPr="008533F2" w:rsidRDefault="000B6B49" w:rsidP="00894C23">
            <w:pPr>
              <w:pStyle w:val="ListParagraph"/>
              <w:ind w:left="0"/>
              <w:jc w:val="both"/>
              <w:rPr>
                <w:sz w:val="15"/>
                <w:szCs w:val="15"/>
              </w:rPr>
            </w:pPr>
            <w:r>
              <w:rPr>
                <w:sz w:val="15"/>
                <w:szCs w:val="15"/>
              </w:rPr>
              <w:t>Kendal</w:t>
            </w:r>
          </w:p>
        </w:tc>
        <w:tc>
          <w:tcPr>
            <w:tcW w:w="866" w:type="dxa"/>
            <w:shd w:val="clear" w:color="auto" w:fill="auto"/>
          </w:tcPr>
          <w:p w14:paraId="3B22D4DF" w14:textId="77777777" w:rsidR="00894C23" w:rsidRPr="008533F2" w:rsidRDefault="000B6B49" w:rsidP="00894C23">
            <w:pPr>
              <w:pStyle w:val="ListParagraph"/>
              <w:ind w:left="0"/>
              <w:jc w:val="both"/>
              <w:rPr>
                <w:sz w:val="15"/>
                <w:szCs w:val="15"/>
              </w:rPr>
            </w:pPr>
            <w:r>
              <w:rPr>
                <w:sz w:val="15"/>
                <w:szCs w:val="15"/>
              </w:rPr>
              <w:t>15</w:t>
            </w:r>
            <w:r w:rsidR="0014760D">
              <w:rPr>
                <w:sz w:val="15"/>
                <w:szCs w:val="15"/>
              </w:rPr>
              <w:t>.</w:t>
            </w:r>
            <w:r>
              <w:rPr>
                <w:sz w:val="15"/>
                <w:szCs w:val="15"/>
              </w:rPr>
              <w:t>815</w:t>
            </w:r>
          </w:p>
        </w:tc>
        <w:tc>
          <w:tcPr>
            <w:tcW w:w="741" w:type="dxa"/>
            <w:shd w:val="clear" w:color="auto" w:fill="auto"/>
          </w:tcPr>
          <w:p w14:paraId="424D39DE" w14:textId="77777777" w:rsidR="00894C23" w:rsidRPr="008533F2" w:rsidRDefault="000B6B49" w:rsidP="00894C23">
            <w:pPr>
              <w:pStyle w:val="ListParagraph"/>
              <w:ind w:left="0"/>
              <w:jc w:val="both"/>
              <w:rPr>
                <w:sz w:val="15"/>
                <w:szCs w:val="15"/>
              </w:rPr>
            </w:pPr>
            <w:r>
              <w:rPr>
                <w:sz w:val="15"/>
                <w:szCs w:val="15"/>
              </w:rPr>
              <w:t>215</w:t>
            </w:r>
          </w:p>
        </w:tc>
        <w:tc>
          <w:tcPr>
            <w:tcW w:w="825" w:type="dxa"/>
            <w:shd w:val="clear" w:color="auto" w:fill="auto"/>
          </w:tcPr>
          <w:p w14:paraId="27B1BEBC" w14:textId="77777777" w:rsidR="00894C23" w:rsidRPr="008533F2" w:rsidRDefault="000B6B49" w:rsidP="00894C23">
            <w:pPr>
              <w:pStyle w:val="ListParagraph"/>
              <w:ind w:left="0"/>
              <w:jc w:val="both"/>
              <w:rPr>
                <w:sz w:val="15"/>
                <w:szCs w:val="15"/>
              </w:rPr>
            </w:pPr>
            <w:r>
              <w:rPr>
                <w:sz w:val="15"/>
                <w:szCs w:val="15"/>
              </w:rPr>
              <w:t>3676</w:t>
            </w:r>
          </w:p>
        </w:tc>
        <w:tc>
          <w:tcPr>
            <w:tcW w:w="1050" w:type="dxa"/>
            <w:shd w:val="clear" w:color="auto" w:fill="auto"/>
          </w:tcPr>
          <w:p w14:paraId="68EEF7E7" w14:textId="77777777" w:rsidR="00894C23" w:rsidRPr="008533F2" w:rsidRDefault="00894C23" w:rsidP="00894C23">
            <w:pPr>
              <w:pStyle w:val="ListParagraph"/>
              <w:ind w:left="0"/>
              <w:jc w:val="both"/>
              <w:rPr>
                <w:sz w:val="15"/>
                <w:szCs w:val="15"/>
              </w:rPr>
            </w:pPr>
            <w:r>
              <w:rPr>
                <w:sz w:val="15"/>
                <w:szCs w:val="15"/>
              </w:rPr>
              <w:t>High</w:t>
            </w:r>
          </w:p>
        </w:tc>
      </w:tr>
      <w:tr w:rsidR="0050597A" w:rsidRPr="008533F2" w14:paraId="61CF9105" w14:textId="77777777" w:rsidTr="00731CFB">
        <w:tc>
          <w:tcPr>
            <w:tcW w:w="400" w:type="dxa"/>
            <w:shd w:val="clear" w:color="auto" w:fill="auto"/>
          </w:tcPr>
          <w:p w14:paraId="24543CE1" w14:textId="77777777" w:rsidR="0050597A" w:rsidRPr="008533F2" w:rsidRDefault="0050597A" w:rsidP="0050597A">
            <w:pPr>
              <w:pStyle w:val="ListParagraph"/>
              <w:ind w:left="0"/>
              <w:jc w:val="both"/>
              <w:rPr>
                <w:sz w:val="15"/>
                <w:szCs w:val="15"/>
              </w:rPr>
            </w:pPr>
            <w:r>
              <w:rPr>
                <w:sz w:val="15"/>
                <w:szCs w:val="15"/>
              </w:rPr>
              <w:t>10</w:t>
            </w:r>
          </w:p>
        </w:tc>
        <w:tc>
          <w:tcPr>
            <w:tcW w:w="1083" w:type="dxa"/>
            <w:shd w:val="clear" w:color="auto" w:fill="auto"/>
          </w:tcPr>
          <w:p w14:paraId="4EB03989" w14:textId="77777777" w:rsidR="0050597A" w:rsidRPr="008533F2" w:rsidRDefault="0050597A" w:rsidP="0050597A">
            <w:pPr>
              <w:pStyle w:val="ListParagraph"/>
              <w:ind w:left="0"/>
              <w:jc w:val="both"/>
              <w:rPr>
                <w:sz w:val="15"/>
                <w:szCs w:val="15"/>
              </w:rPr>
            </w:pPr>
            <w:proofErr w:type="spellStart"/>
            <w:r>
              <w:rPr>
                <w:sz w:val="15"/>
                <w:szCs w:val="15"/>
              </w:rPr>
              <w:t>Purworejo</w:t>
            </w:r>
            <w:proofErr w:type="spellEnd"/>
          </w:p>
        </w:tc>
        <w:tc>
          <w:tcPr>
            <w:tcW w:w="866" w:type="dxa"/>
            <w:shd w:val="clear" w:color="auto" w:fill="auto"/>
          </w:tcPr>
          <w:p w14:paraId="599C26A4" w14:textId="77777777" w:rsidR="0050597A" w:rsidRPr="008533F2" w:rsidRDefault="0050597A" w:rsidP="0050597A">
            <w:pPr>
              <w:pStyle w:val="ListParagraph"/>
              <w:ind w:left="0"/>
              <w:jc w:val="both"/>
              <w:rPr>
                <w:sz w:val="15"/>
                <w:szCs w:val="15"/>
              </w:rPr>
            </w:pPr>
            <w:r>
              <w:rPr>
                <w:sz w:val="15"/>
                <w:szCs w:val="15"/>
              </w:rPr>
              <w:t>15665</w:t>
            </w:r>
          </w:p>
        </w:tc>
        <w:tc>
          <w:tcPr>
            <w:tcW w:w="741" w:type="dxa"/>
            <w:shd w:val="clear" w:color="auto" w:fill="auto"/>
          </w:tcPr>
          <w:p w14:paraId="568354AB" w14:textId="77777777" w:rsidR="0050597A" w:rsidRPr="008533F2" w:rsidRDefault="0050597A" w:rsidP="0050597A">
            <w:pPr>
              <w:pStyle w:val="ListParagraph"/>
              <w:ind w:left="0"/>
              <w:jc w:val="both"/>
              <w:rPr>
                <w:sz w:val="15"/>
                <w:szCs w:val="15"/>
              </w:rPr>
            </w:pPr>
            <w:r>
              <w:rPr>
                <w:sz w:val="15"/>
                <w:szCs w:val="15"/>
              </w:rPr>
              <w:t>403</w:t>
            </w:r>
          </w:p>
        </w:tc>
        <w:tc>
          <w:tcPr>
            <w:tcW w:w="825" w:type="dxa"/>
            <w:shd w:val="clear" w:color="auto" w:fill="auto"/>
          </w:tcPr>
          <w:p w14:paraId="0753FDF7" w14:textId="77777777" w:rsidR="0050597A" w:rsidRPr="008533F2" w:rsidRDefault="0050597A" w:rsidP="0050597A">
            <w:pPr>
              <w:pStyle w:val="ListParagraph"/>
              <w:ind w:left="0"/>
              <w:jc w:val="both"/>
              <w:rPr>
                <w:sz w:val="15"/>
                <w:szCs w:val="15"/>
              </w:rPr>
            </w:pPr>
            <w:r>
              <w:rPr>
                <w:sz w:val="15"/>
                <w:szCs w:val="15"/>
              </w:rPr>
              <w:t>2001</w:t>
            </w:r>
          </w:p>
        </w:tc>
        <w:tc>
          <w:tcPr>
            <w:tcW w:w="1050" w:type="dxa"/>
            <w:shd w:val="clear" w:color="auto" w:fill="auto"/>
          </w:tcPr>
          <w:p w14:paraId="3C42980A" w14:textId="77777777" w:rsidR="0050597A" w:rsidRDefault="0050597A" w:rsidP="0050597A">
            <w:pPr>
              <w:pStyle w:val="ListParagraph"/>
              <w:ind w:left="0"/>
              <w:jc w:val="both"/>
              <w:rPr>
                <w:sz w:val="15"/>
                <w:szCs w:val="15"/>
              </w:rPr>
            </w:pPr>
            <w:r>
              <w:rPr>
                <w:sz w:val="15"/>
                <w:szCs w:val="15"/>
              </w:rPr>
              <w:t>High</w:t>
            </w:r>
          </w:p>
        </w:tc>
      </w:tr>
      <w:tr w:rsidR="0050597A" w:rsidRPr="008533F2" w14:paraId="4F9E3D29" w14:textId="77777777" w:rsidTr="00731CFB">
        <w:tc>
          <w:tcPr>
            <w:tcW w:w="400" w:type="dxa"/>
            <w:shd w:val="clear" w:color="auto" w:fill="auto"/>
          </w:tcPr>
          <w:p w14:paraId="72FB6167" w14:textId="77777777" w:rsidR="0050597A" w:rsidRPr="008533F2" w:rsidRDefault="0050597A" w:rsidP="0050597A">
            <w:pPr>
              <w:pStyle w:val="ListParagraph"/>
              <w:ind w:left="0"/>
              <w:jc w:val="both"/>
              <w:rPr>
                <w:sz w:val="15"/>
                <w:szCs w:val="15"/>
              </w:rPr>
            </w:pPr>
            <w:r>
              <w:rPr>
                <w:sz w:val="15"/>
                <w:szCs w:val="15"/>
              </w:rPr>
              <w:t>11</w:t>
            </w:r>
          </w:p>
        </w:tc>
        <w:tc>
          <w:tcPr>
            <w:tcW w:w="1083" w:type="dxa"/>
            <w:shd w:val="clear" w:color="auto" w:fill="auto"/>
          </w:tcPr>
          <w:p w14:paraId="30D49E89" w14:textId="77777777" w:rsidR="0050597A" w:rsidRPr="008533F2" w:rsidRDefault="0050597A" w:rsidP="0050597A">
            <w:pPr>
              <w:pStyle w:val="ListParagraph"/>
              <w:ind w:left="0"/>
              <w:jc w:val="both"/>
              <w:rPr>
                <w:sz w:val="15"/>
                <w:szCs w:val="15"/>
              </w:rPr>
            </w:pPr>
            <w:r>
              <w:rPr>
                <w:sz w:val="15"/>
                <w:szCs w:val="15"/>
              </w:rPr>
              <w:t>Surakarta</w:t>
            </w:r>
          </w:p>
        </w:tc>
        <w:tc>
          <w:tcPr>
            <w:tcW w:w="866" w:type="dxa"/>
            <w:shd w:val="clear" w:color="auto" w:fill="auto"/>
          </w:tcPr>
          <w:p w14:paraId="67D2B9D2" w14:textId="77777777" w:rsidR="0050597A" w:rsidRPr="008533F2" w:rsidRDefault="0050597A" w:rsidP="0050597A">
            <w:pPr>
              <w:pStyle w:val="ListParagraph"/>
              <w:ind w:left="0"/>
              <w:jc w:val="both"/>
              <w:rPr>
                <w:sz w:val="15"/>
                <w:szCs w:val="15"/>
              </w:rPr>
            </w:pPr>
            <w:r>
              <w:rPr>
                <w:sz w:val="15"/>
                <w:szCs w:val="15"/>
              </w:rPr>
              <w:t>15323</w:t>
            </w:r>
          </w:p>
        </w:tc>
        <w:tc>
          <w:tcPr>
            <w:tcW w:w="741" w:type="dxa"/>
            <w:shd w:val="clear" w:color="auto" w:fill="auto"/>
          </w:tcPr>
          <w:p w14:paraId="1A2F9524" w14:textId="77777777" w:rsidR="0050597A" w:rsidRPr="008533F2" w:rsidRDefault="0050597A" w:rsidP="0050597A">
            <w:pPr>
              <w:pStyle w:val="ListParagraph"/>
              <w:ind w:left="0"/>
              <w:jc w:val="both"/>
              <w:rPr>
                <w:sz w:val="15"/>
                <w:szCs w:val="15"/>
              </w:rPr>
            </w:pPr>
            <w:r>
              <w:rPr>
                <w:sz w:val="15"/>
                <w:szCs w:val="15"/>
              </w:rPr>
              <w:t>244</w:t>
            </w:r>
          </w:p>
        </w:tc>
        <w:tc>
          <w:tcPr>
            <w:tcW w:w="825" w:type="dxa"/>
            <w:shd w:val="clear" w:color="auto" w:fill="auto"/>
          </w:tcPr>
          <w:p w14:paraId="2E79567A" w14:textId="77777777" w:rsidR="0050597A" w:rsidRPr="008533F2" w:rsidRDefault="0050597A" w:rsidP="0050597A">
            <w:pPr>
              <w:pStyle w:val="ListParagraph"/>
              <w:ind w:left="0"/>
              <w:jc w:val="both"/>
              <w:rPr>
                <w:sz w:val="15"/>
                <w:szCs w:val="15"/>
              </w:rPr>
            </w:pPr>
            <w:r>
              <w:rPr>
                <w:sz w:val="15"/>
                <w:szCs w:val="15"/>
              </w:rPr>
              <w:t>2079</w:t>
            </w:r>
          </w:p>
        </w:tc>
        <w:tc>
          <w:tcPr>
            <w:tcW w:w="1050" w:type="dxa"/>
            <w:shd w:val="clear" w:color="auto" w:fill="auto"/>
          </w:tcPr>
          <w:p w14:paraId="7FF75C56" w14:textId="77777777" w:rsidR="0050597A" w:rsidRDefault="0050597A" w:rsidP="0050597A">
            <w:pPr>
              <w:pStyle w:val="ListParagraph"/>
              <w:ind w:left="0"/>
              <w:jc w:val="both"/>
              <w:rPr>
                <w:sz w:val="15"/>
                <w:szCs w:val="15"/>
              </w:rPr>
            </w:pPr>
            <w:r>
              <w:rPr>
                <w:sz w:val="15"/>
                <w:szCs w:val="15"/>
              </w:rPr>
              <w:t>High</w:t>
            </w:r>
          </w:p>
        </w:tc>
      </w:tr>
      <w:tr w:rsidR="0050597A" w:rsidRPr="008533F2" w14:paraId="2794CEAD" w14:textId="77777777" w:rsidTr="00731CFB">
        <w:tc>
          <w:tcPr>
            <w:tcW w:w="400" w:type="dxa"/>
            <w:shd w:val="clear" w:color="auto" w:fill="auto"/>
          </w:tcPr>
          <w:p w14:paraId="049D39B8" w14:textId="77777777" w:rsidR="0050597A" w:rsidRPr="008533F2" w:rsidRDefault="0050597A" w:rsidP="0050597A">
            <w:pPr>
              <w:pStyle w:val="ListParagraph"/>
              <w:ind w:left="0"/>
              <w:jc w:val="both"/>
              <w:rPr>
                <w:sz w:val="15"/>
                <w:szCs w:val="15"/>
              </w:rPr>
            </w:pPr>
            <w:r>
              <w:rPr>
                <w:sz w:val="15"/>
                <w:szCs w:val="15"/>
              </w:rPr>
              <w:t>12</w:t>
            </w:r>
          </w:p>
        </w:tc>
        <w:tc>
          <w:tcPr>
            <w:tcW w:w="1083" w:type="dxa"/>
            <w:shd w:val="clear" w:color="auto" w:fill="auto"/>
          </w:tcPr>
          <w:p w14:paraId="1EBC09EF" w14:textId="77777777" w:rsidR="0050597A" w:rsidRPr="008533F2" w:rsidRDefault="0050597A" w:rsidP="0050597A">
            <w:pPr>
              <w:pStyle w:val="ListParagraph"/>
              <w:ind w:left="0"/>
              <w:jc w:val="both"/>
              <w:rPr>
                <w:sz w:val="15"/>
                <w:szCs w:val="15"/>
              </w:rPr>
            </w:pPr>
            <w:proofErr w:type="spellStart"/>
            <w:r>
              <w:rPr>
                <w:sz w:val="15"/>
                <w:szCs w:val="15"/>
              </w:rPr>
              <w:t>Sragen</w:t>
            </w:r>
            <w:proofErr w:type="spellEnd"/>
          </w:p>
        </w:tc>
        <w:tc>
          <w:tcPr>
            <w:tcW w:w="866" w:type="dxa"/>
            <w:shd w:val="clear" w:color="auto" w:fill="auto"/>
          </w:tcPr>
          <w:p w14:paraId="2ED5D13E" w14:textId="77777777" w:rsidR="0050597A" w:rsidRPr="008533F2" w:rsidRDefault="0050597A" w:rsidP="0050597A">
            <w:pPr>
              <w:pStyle w:val="ListParagraph"/>
              <w:ind w:left="0"/>
              <w:jc w:val="both"/>
              <w:rPr>
                <w:sz w:val="15"/>
                <w:szCs w:val="15"/>
              </w:rPr>
            </w:pPr>
            <w:r>
              <w:rPr>
                <w:sz w:val="15"/>
                <w:szCs w:val="15"/>
              </w:rPr>
              <w:t>14776</w:t>
            </w:r>
          </w:p>
        </w:tc>
        <w:tc>
          <w:tcPr>
            <w:tcW w:w="741" w:type="dxa"/>
            <w:shd w:val="clear" w:color="auto" w:fill="auto"/>
          </w:tcPr>
          <w:p w14:paraId="5BC912EF" w14:textId="77777777" w:rsidR="0050597A" w:rsidRPr="008533F2" w:rsidRDefault="0050597A" w:rsidP="0050597A">
            <w:pPr>
              <w:pStyle w:val="ListParagraph"/>
              <w:ind w:left="0"/>
              <w:jc w:val="both"/>
              <w:rPr>
                <w:sz w:val="15"/>
                <w:szCs w:val="15"/>
              </w:rPr>
            </w:pPr>
            <w:r>
              <w:rPr>
                <w:sz w:val="15"/>
                <w:szCs w:val="15"/>
              </w:rPr>
              <w:t>180</w:t>
            </w:r>
          </w:p>
        </w:tc>
        <w:tc>
          <w:tcPr>
            <w:tcW w:w="825" w:type="dxa"/>
            <w:shd w:val="clear" w:color="auto" w:fill="auto"/>
          </w:tcPr>
          <w:p w14:paraId="4BE84BBE" w14:textId="77777777" w:rsidR="0050597A" w:rsidRPr="008533F2" w:rsidRDefault="0050597A" w:rsidP="0050597A">
            <w:pPr>
              <w:pStyle w:val="ListParagraph"/>
              <w:ind w:left="0"/>
              <w:jc w:val="both"/>
              <w:rPr>
                <w:sz w:val="15"/>
                <w:szCs w:val="15"/>
              </w:rPr>
            </w:pPr>
            <w:r>
              <w:rPr>
                <w:sz w:val="15"/>
                <w:szCs w:val="15"/>
              </w:rPr>
              <w:t>1430</w:t>
            </w:r>
          </w:p>
        </w:tc>
        <w:tc>
          <w:tcPr>
            <w:tcW w:w="1050" w:type="dxa"/>
            <w:shd w:val="clear" w:color="auto" w:fill="auto"/>
          </w:tcPr>
          <w:p w14:paraId="29AE8799" w14:textId="77777777" w:rsidR="0050597A" w:rsidRDefault="0050597A" w:rsidP="0050597A">
            <w:pPr>
              <w:pStyle w:val="ListParagraph"/>
              <w:ind w:left="0"/>
              <w:jc w:val="both"/>
              <w:rPr>
                <w:sz w:val="15"/>
                <w:szCs w:val="15"/>
              </w:rPr>
            </w:pPr>
            <w:r>
              <w:rPr>
                <w:sz w:val="15"/>
                <w:szCs w:val="15"/>
              </w:rPr>
              <w:t>High</w:t>
            </w:r>
          </w:p>
        </w:tc>
      </w:tr>
      <w:tr w:rsidR="0050597A" w:rsidRPr="008533F2" w14:paraId="5F04FE1C" w14:textId="77777777" w:rsidTr="00731CFB">
        <w:tc>
          <w:tcPr>
            <w:tcW w:w="400" w:type="dxa"/>
            <w:shd w:val="clear" w:color="auto" w:fill="auto"/>
          </w:tcPr>
          <w:p w14:paraId="12C99160" w14:textId="77777777" w:rsidR="0050597A" w:rsidRPr="008533F2" w:rsidRDefault="0050597A" w:rsidP="0050597A">
            <w:pPr>
              <w:pStyle w:val="ListParagraph"/>
              <w:ind w:left="0"/>
              <w:jc w:val="both"/>
              <w:rPr>
                <w:sz w:val="15"/>
                <w:szCs w:val="15"/>
              </w:rPr>
            </w:pPr>
            <w:r>
              <w:rPr>
                <w:sz w:val="15"/>
                <w:szCs w:val="15"/>
              </w:rPr>
              <w:t>13</w:t>
            </w:r>
          </w:p>
        </w:tc>
        <w:tc>
          <w:tcPr>
            <w:tcW w:w="1083" w:type="dxa"/>
            <w:shd w:val="clear" w:color="auto" w:fill="auto"/>
          </w:tcPr>
          <w:p w14:paraId="59DAD123" w14:textId="77777777" w:rsidR="0050597A" w:rsidRPr="008533F2" w:rsidRDefault="0050597A" w:rsidP="0050597A">
            <w:pPr>
              <w:pStyle w:val="ListParagraph"/>
              <w:ind w:left="0"/>
              <w:jc w:val="both"/>
              <w:rPr>
                <w:sz w:val="15"/>
                <w:szCs w:val="15"/>
              </w:rPr>
            </w:pPr>
            <w:proofErr w:type="spellStart"/>
            <w:r>
              <w:rPr>
                <w:sz w:val="15"/>
                <w:szCs w:val="15"/>
              </w:rPr>
              <w:t>Karanganyar</w:t>
            </w:r>
            <w:proofErr w:type="spellEnd"/>
          </w:p>
        </w:tc>
        <w:tc>
          <w:tcPr>
            <w:tcW w:w="866" w:type="dxa"/>
            <w:shd w:val="clear" w:color="auto" w:fill="auto"/>
          </w:tcPr>
          <w:p w14:paraId="3A960D92" w14:textId="77777777" w:rsidR="0050597A" w:rsidRPr="008533F2" w:rsidRDefault="0050597A" w:rsidP="0050597A">
            <w:pPr>
              <w:pStyle w:val="ListParagraph"/>
              <w:ind w:left="0"/>
              <w:jc w:val="both"/>
              <w:rPr>
                <w:sz w:val="15"/>
                <w:szCs w:val="15"/>
              </w:rPr>
            </w:pPr>
            <w:r>
              <w:rPr>
                <w:sz w:val="15"/>
                <w:szCs w:val="15"/>
              </w:rPr>
              <w:t>14.465</w:t>
            </w:r>
          </w:p>
        </w:tc>
        <w:tc>
          <w:tcPr>
            <w:tcW w:w="741" w:type="dxa"/>
            <w:shd w:val="clear" w:color="auto" w:fill="auto"/>
          </w:tcPr>
          <w:p w14:paraId="29937C6C" w14:textId="77777777" w:rsidR="0050597A" w:rsidRPr="008533F2" w:rsidRDefault="0050597A" w:rsidP="0050597A">
            <w:pPr>
              <w:pStyle w:val="ListParagraph"/>
              <w:ind w:left="0"/>
              <w:jc w:val="both"/>
              <w:rPr>
                <w:sz w:val="15"/>
                <w:szCs w:val="15"/>
              </w:rPr>
            </w:pPr>
            <w:r>
              <w:rPr>
                <w:sz w:val="15"/>
                <w:szCs w:val="15"/>
              </w:rPr>
              <w:t>614</w:t>
            </w:r>
          </w:p>
        </w:tc>
        <w:tc>
          <w:tcPr>
            <w:tcW w:w="825" w:type="dxa"/>
            <w:shd w:val="clear" w:color="auto" w:fill="auto"/>
          </w:tcPr>
          <w:p w14:paraId="1A1901AB" w14:textId="77777777" w:rsidR="0050597A" w:rsidRPr="008533F2" w:rsidRDefault="0050597A" w:rsidP="0050597A">
            <w:pPr>
              <w:pStyle w:val="ListParagraph"/>
              <w:ind w:left="0"/>
              <w:jc w:val="both"/>
              <w:rPr>
                <w:sz w:val="15"/>
                <w:szCs w:val="15"/>
              </w:rPr>
            </w:pPr>
            <w:r>
              <w:rPr>
                <w:sz w:val="15"/>
                <w:szCs w:val="15"/>
              </w:rPr>
              <w:t>2236</w:t>
            </w:r>
          </w:p>
        </w:tc>
        <w:tc>
          <w:tcPr>
            <w:tcW w:w="1050" w:type="dxa"/>
            <w:shd w:val="clear" w:color="auto" w:fill="auto"/>
          </w:tcPr>
          <w:p w14:paraId="4C61CD12" w14:textId="77777777" w:rsidR="0050597A" w:rsidRDefault="0050597A" w:rsidP="0050597A">
            <w:pPr>
              <w:pStyle w:val="ListParagraph"/>
              <w:ind w:left="0"/>
              <w:jc w:val="both"/>
              <w:rPr>
                <w:sz w:val="15"/>
                <w:szCs w:val="15"/>
              </w:rPr>
            </w:pPr>
            <w:r>
              <w:rPr>
                <w:sz w:val="15"/>
                <w:szCs w:val="15"/>
              </w:rPr>
              <w:t>High</w:t>
            </w:r>
          </w:p>
        </w:tc>
      </w:tr>
      <w:tr w:rsidR="0050597A" w:rsidRPr="008533F2" w14:paraId="7A9207D2" w14:textId="77777777" w:rsidTr="00731CFB">
        <w:tc>
          <w:tcPr>
            <w:tcW w:w="400" w:type="dxa"/>
            <w:shd w:val="clear" w:color="auto" w:fill="auto"/>
          </w:tcPr>
          <w:p w14:paraId="5D955874" w14:textId="77777777" w:rsidR="0050597A" w:rsidRPr="008533F2" w:rsidRDefault="0050597A" w:rsidP="0050597A">
            <w:pPr>
              <w:pStyle w:val="ListParagraph"/>
              <w:ind w:left="0"/>
              <w:jc w:val="both"/>
              <w:rPr>
                <w:sz w:val="15"/>
                <w:szCs w:val="15"/>
              </w:rPr>
            </w:pPr>
            <w:r>
              <w:rPr>
                <w:sz w:val="15"/>
                <w:szCs w:val="15"/>
              </w:rPr>
              <w:t>14</w:t>
            </w:r>
          </w:p>
        </w:tc>
        <w:tc>
          <w:tcPr>
            <w:tcW w:w="1083" w:type="dxa"/>
            <w:shd w:val="clear" w:color="auto" w:fill="auto"/>
          </w:tcPr>
          <w:p w14:paraId="456F43A4" w14:textId="77777777" w:rsidR="0050597A" w:rsidRPr="008533F2" w:rsidRDefault="0050597A" w:rsidP="0050597A">
            <w:pPr>
              <w:pStyle w:val="ListParagraph"/>
              <w:ind w:left="0"/>
              <w:jc w:val="both"/>
              <w:rPr>
                <w:sz w:val="15"/>
                <w:szCs w:val="15"/>
              </w:rPr>
            </w:pPr>
            <w:proofErr w:type="spellStart"/>
            <w:r>
              <w:rPr>
                <w:sz w:val="15"/>
                <w:szCs w:val="15"/>
              </w:rPr>
              <w:t>Tegal</w:t>
            </w:r>
            <w:proofErr w:type="spellEnd"/>
          </w:p>
        </w:tc>
        <w:tc>
          <w:tcPr>
            <w:tcW w:w="866" w:type="dxa"/>
            <w:shd w:val="clear" w:color="auto" w:fill="auto"/>
          </w:tcPr>
          <w:p w14:paraId="5882BAD3" w14:textId="77777777" w:rsidR="0050597A" w:rsidRPr="008533F2" w:rsidRDefault="0050597A" w:rsidP="0050597A">
            <w:pPr>
              <w:pStyle w:val="ListParagraph"/>
              <w:ind w:left="0"/>
              <w:jc w:val="both"/>
              <w:rPr>
                <w:sz w:val="15"/>
                <w:szCs w:val="15"/>
              </w:rPr>
            </w:pPr>
            <w:r>
              <w:rPr>
                <w:sz w:val="15"/>
                <w:szCs w:val="15"/>
              </w:rPr>
              <w:t>14.390</w:t>
            </w:r>
          </w:p>
        </w:tc>
        <w:tc>
          <w:tcPr>
            <w:tcW w:w="741" w:type="dxa"/>
            <w:shd w:val="clear" w:color="auto" w:fill="auto"/>
          </w:tcPr>
          <w:p w14:paraId="2A461F19" w14:textId="77777777" w:rsidR="0050597A" w:rsidRPr="008533F2" w:rsidRDefault="0050597A" w:rsidP="0050597A">
            <w:pPr>
              <w:pStyle w:val="ListParagraph"/>
              <w:ind w:left="0"/>
              <w:jc w:val="both"/>
              <w:rPr>
                <w:sz w:val="15"/>
                <w:szCs w:val="15"/>
              </w:rPr>
            </w:pPr>
            <w:r>
              <w:rPr>
                <w:sz w:val="15"/>
                <w:szCs w:val="15"/>
              </w:rPr>
              <w:t>671</w:t>
            </w:r>
          </w:p>
        </w:tc>
        <w:tc>
          <w:tcPr>
            <w:tcW w:w="825" w:type="dxa"/>
            <w:shd w:val="clear" w:color="auto" w:fill="auto"/>
          </w:tcPr>
          <w:p w14:paraId="5F23D1E1" w14:textId="77777777" w:rsidR="0050597A" w:rsidRPr="008533F2" w:rsidRDefault="0050597A" w:rsidP="0050597A">
            <w:pPr>
              <w:pStyle w:val="ListParagraph"/>
              <w:ind w:left="0"/>
              <w:jc w:val="both"/>
              <w:rPr>
                <w:sz w:val="15"/>
                <w:szCs w:val="15"/>
              </w:rPr>
            </w:pPr>
            <w:r>
              <w:rPr>
                <w:sz w:val="15"/>
                <w:szCs w:val="15"/>
              </w:rPr>
              <w:t>4613</w:t>
            </w:r>
          </w:p>
        </w:tc>
        <w:tc>
          <w:tcPr>
            <w:tcW w:w="1050" w:type="dxa"/>
            <w:shd w:val="clear" w:color="auto" w:fill="auto"/>
          </w:tcPr>
          <w:p w14:paraId="7C378FBC" w14:textId="77777777" w:rsidR="0050597A" w:rsidRDefault="0050597A" w:rsidP="0050597A">
            <w:pPr>
              <w:pStyle w:val="ListParagraph"/>
              <w:ind w:left="0"/>
              <w:jc w:val="both"/>
              <w:rPr>
                <w:sz w:val="15"/>
                <w:szCs w:val="15"/>
              </w:rPr>
            </w:pPr>
            <w:r>
              <w:rPr>
                <w:sz w:val="15"/>
                <w:szCs w:val="15"/>
              </w:rPr>
              <w:t>High</w:t>
            </w:r>
          </w:p>
        </w:tc>
      </w:tr>
      <w:tr w:rsidR="0050597A" w:rsidRPr="008533F2" w14:paraId="5BC6D244" w14:textId="77777777" w:rsidTr="00731CFB">
        <w:tc>
          <w:tcPr>
            <w:tcW w:w="400" w:type="dxa"/>
            <w:shd w:val="clear" w:color="auto" w:fill="auto"/>
          </w:tcPr>
          <w:p w14:paraId="4F42EC1D" w14:textId="77777777" w:rsidR="0050597A" w:rsidRPr="008533F2" w:rsidRDefault="0050597A" w:rsidP="0050597A">
            <w:pPr>
              <w:pStyle w:val="ListParagraph"/>
              <w:ind w:left="0"/>
              <w:jc w:val="both"/>
              <w:rPr>
                <w:sz w:val="15"/>
                <w:szCs w:val="15"/>
              </w:rPr>
            </w:pPr>
            <w:r>
              <w:rPr>
                <w:sz w:val="15"/>
                <w:szCs w:val="15"/>
              </w:rPr>
              <w:t>15</w:t>
            </w:r>
          </w:p>
        </w:tc>
        <w:tc>
          <w:tcPr>
            <w:tcW w:w="1083" w:type="dxa"/>
            <w:shd w:val="clear" w:color="auto" w:fill="auto"/>
          </w:tcPr>
          <w:p w14:paraId="5568F2DE" w14:textId="77777777" w:rsidR="0050597A" w:rsidRPr="008533F2" w:rsidRDefault="0050597A" w:rsidP="0050597A">
            <w:pPr>
              <w:pStyle w:val="ListParagraph"/>
              <w:ind w:left="0"/>
              <w:jc w:val="both"/>
              <w:rPr>
                <w:sz w:val="15"/>
                <w:szCs w:val="15"/>
              </w:rPr>
            </w:pPr>
            <w:r>
              <w:rPr>
                <w:sz w:val="15"/>
                <w:szCs w:val="15"/>
              </w:rPr>
              <w:t>Semarang</w:t>
            </w:r>
          </w:p>
        </w:tc>
        <w:tc>
          <w:tcPr>
            <w:tcW w:w="866" w:type="dxa"/>
            <w:shd w:val="clear" w:color="auto" w:fill="auto"/>
          </w:tcPr>
          <w:p w14:paraId="363A22CA" w14:textId="77777777" w:rsidR="0050597A" w:rsidRPr="008533F2" w:rsidRDefault="0050597A" w:rsidP="0050597A">
            <w:pPr>
              <w:pStyle w:val="ListParagraph"/>
              <w:ind w:left="0"/>
              <w:jc w:val="both"/>
              <w:rPr>
                <w:sz w:val="15"/>
                <w:szCs w:val="15"/>
              </w:rPr>
            </w:pPr>
            <w:r>
              <w:rPr>
                <w:sz w:val="15"/>
                <w:szCs w:val="15"/>
              </w:rPr>
              <w:t>14288</w:t>
            </w:r>
          </w:p>
        </w:tc>
        <w:tc>
          <w:tcPr>
            <w:tcW w:w="741" w:type="dxa"/>
            <w:shd w:val="clear" w:color="auto" w:fill="auto"/>
          </w:tcPr>
          <w:p w14:paraId="6F5567B0" w14:textId="77777777" w:rsidR="0050597A" w:rsidRPr="008533F2" w:rsidRDefault="0050597A" w:rsidP="0050597A">
            <w:pPr>
              <w:pStyle w:val="ListParagraph"/>
              <w:ind w:left="0"/>
              <w:jc w:val="both"/>
              <w:rPr>
                <w:sz w:val="15"/>
                <w:szCs w:val="15"/>
              </w:rPr>
            </w:pPr>
            <w:r>
              <w:rPr>
                <w:sz w:val="15"/>
                <w:szCs w:val="15"/>
              </w:rPr>
              <w:t>170</w:t>
            </w:r>
          </w:p>
        </w:tc>
        <w:tc>
          <w:tcPr>
            <w:tcW w:w="825" w:type="dxa"/>
            <w:shd w:val="clear" w:color="auto" w:fill="auto"/>
          </w:tcPr>
          <w:p w14:paraId="3A77AFA4" w14:textId="77777777" w:rsidR="0050597A" w:rsidRPr="008533F2" w:rsidRDefault="0050597A" w:rsidP="0050597A">
            <w:pPr>
              <w:pStyle w:val="ListParagraph"/>
              <w:ind w:left="0"/>
              <w:jc w:val="both"/>
              <w:rPr>
                <w:sz w:val="15"/>
                <w:szCs w:val="15"/>
              </w:rPr>
            </w:pPr>
            <w:r>
              <w:rPr>
                <w:sz w:val="15"/>
                <w:szCs w:val="15"/>
              </w:rPr>
              <w:t>1850</w:t>
            </w:r>
          </w:p>
        </w:tc>
        <w:tc>
          <w:tcPr>
            <w:tcW w:w="1050" w:type="dxa"/>
            <w:shd w:val="clear" w:color="auto" w:fill="auto"/>
          </w:tcPr>
          <w:p w14:paraId="1C9A0537" w14:textId="77777777" w:rsidR="0050597A" w:rsidRDefault="0050597A" w:rsidP="0050597A">
            <w:pPr>
              <w:pStyle w:val="ListParagraph"/>
              <w:ind w:left="0"/>
              <w:jc w:val="both"/>
              <w:rPr>
                <w:sz w:val="15"/>
                <w:szCs w:val="15"/>
              </w:rPr>
            </w:pPr>
            <w:r>
              <w:rPr>
                <w:sz w:val="15"/>
                <w:szCs w:val="15"/>
              </w:rPr>
              <w:t>High</w:t>
            </w:r>
          </w:p>
        </w:tc>
      </w:tr>
      <w:tr w:rsidR="0050597A" w:rsidRPr="008533F2" w14:paraId="0CAEA2A7" w14:textId="77777777" w:rsidTr="00731CFB">
        <w:tc>
          <w:tcPr>
            <w:tcW w:w="400" w:type="dxa"/>
            <w:shd w:val="clear" w:color="auto" w:fill="auto"/>
          </w:tcPr>
          <w:p w14:paraId="757D58E3" w14:textId="77777777" w:rsidR="0050597A" w:rsidRDefault="0050597A" w:rsidP="0050597A">
            <w:pPr>
              <w:pStyle w:val="ListParagraph"/>
              <w:ind w:left="0"/>
              <w:jc w:val="both"/>
              <w:rPr>
                <w:sz w:val="15"/>
                <w:szCs w:val="15"/>
              </w:rPr>
            </w:pPr>
            <w:r>
              <w:rPr>
                <w:sz w:val="15"/>
                <w:szCs w:val="15"/>
              </w:rPr>
              <w:t>16</w:t>
            </w:r>
          </w:p>
        </w:tc>
        <w:tc>
          <w:tcPr>
            <w:tcW w:w="1083" w:type="dxa"/>
            <w:shd w:val="clear" w:color="auto" w:fill="auto"/>
          </w:tcPr>
          <w:p w14:paraId="64C7E2AA" w14:textId="77777777" w:rsidR="0050597A" w:rsidRDefault="0050597A" w:rsidP="0050597A">
            <w:pPr>
              <w:pStyle w:val="ListParagraph"/>
              <w:ind w:left="0"/>
              <w:jc w:val="both"/>
              <w:rPr>
                <w:sz w:val="15"/>
                <w:szCs w:val="15"/>
              </w:rPr>
            </w:pPr>
            <w:proofErr w:type="spellStart"/>
            <w:r>
              <w:rPr>
                <w:sz w:val="15"/>
                <w:szCs w:val="15"/>
              </w:rPr>
              <w:t>Wonosobo</w:t>
            </w:r>
            <w:proofErr w:type="spellEnd"/>
          </w:p>
        </w:tc>
        <w:tc>
          <w:tcPr>
            <w:tcW w:w="866" w:type="dxa"/>
            <w:shd w:val="clear" w:color="auto" w:fill="auto"/>
          </w:tcPr>
          <w:p w14:paraId="634F8AAB" w14:textId="77777777" w:rsidR="0050597A" w:rsidRPr="008533F2" w:rsidRDefault="00B77B74" w:rsidP="0050597A">
            <w:pPr>
              <w:pStyle w:val="ListParagraph"/>
              <w:ind w:left="0"/>
              <w:jc w:val="both"/>
              <w:rPr>
                <w:sz w:val="15"/>
                <w:szCs w:val="15"/>
              </w:rPr>
            </w:pPr>
            <w:r>
              <w:rPr>
                <w:sz w:val="15"/>
                <w:szCs w:val="15"/>
              </w:rPr>
              <w:t>12816</w:t>
            </w:r>
          </w:p>
        </w:tc>
        <w:tc>
          <w:tcPr>
            <w:tcW w:w="741" w:type="dxa"/>
            <w:shd w:val="clear" w:color="auto" w:fill="auto"/>
          </w:tcPr>
          <w:p w14:paraId="7D87A612" w14:textId="77777777" w:rsidR="0050597A" w:rsidRPr="008533F2" w:rsidRDefault="00B77B74" w:rsidP="0050597A">
            <w:pPr>
              <w:pStyle w:val="ListParagraph"/>
              <w:ind w:left="0"/>
              <w:jc w:val="both"/>
              <w:rPr>
                <w:sz w:val="15"/>
                <w:szCs w:val="15"/>
              </w:rPr>
            </w:pPr>
            <w:r>
              <w:rPr>
                <w:sz w:val="15"/>
                <w:szCs w:val="15"/>
              </w:rPr>
              <w:t>114</w:t>
            </w:r>
          </w:p>
        </w:tc>
        <w:tc>
          <w:tcPr>
            <w:tcW w:w="825" w:type="dxa"/>
            <w:shd w:val="clear" w:color="auto" w:fill="auto"/>
          </w:tcPr>
          <w:p w14:paraId="57FB0C94" w14:textId="77777777" w:rsidR="0050597A" w:rsidRPr="008533F2" w:rsidRDefault="00B77B74" w:rsidP="0050597A">
            <w:pPr>
              <w:pStyle w:val="ListParagraph"/>
              <w:ind w:left="0"/>
              <w:jc w:val="both"/>
              <w:rPr>
                <w:sz w:val="15"/>
                <w:szCs w:val="15"/>
              </w:rPr>
            </w:pPr>
            <w:r>
              <w:rPr>
                <w:sz w:val="15"/>
                <w:szCs w:val="15"/>
              </w:rPr>
              <w:t>2875</w:t>
            </w:r>
          </w:p>
        </w:tc>
        <w:tc>
          <w:tcPr>
            <w:tcW w:w="1050" w:type="dxa"/>
            <w:shd w:val="clear" w:color="auto" w:fill="auto"/>
          </w:tcPr>
          <w:p w14:paraId="551E7656" w14:textId="77777777" w:rsidR="0050597A" w:rsidRDefault="0050597A" w:rsidP="0050597A">
            <w:pPr>
              <w:pStyle w:val="ListParagraph"/>
              <w:ind w:left="0"/>
              <w:jc w:val="both"/>
              <w:rPr>
                <w:sz w:val="15"/>
                <w:szCs w:val="15"/>
              </w:rPr>
            </w:pPr>
            <w:r>
              <w:rPr>
                <w:sz w:val="15"/>
                <w:szCs w:val="15"/>
              </w:rPr>
              <w:t>High</w:t>
            </w:r>
          </w:p>
        </w:tc>
      </w:tr>
      <w:tr w:rsidR="0050597A" w:rsidRPr="008533F2" w14:paraId="4ACD9A5D" w14:textId="77777777" w:rsidTr="00731CFB">
        <w:tc>
          <w:tcPr>
            <w:tcW w:w="400" w:type="dxa"/>
            <w:shd w:val="clear" w:color="auto" w:fill="auto"/>
          </w:tcPr>
          <w:p w14:paraId="22A2993E" w14:textId="77777777" w:rsidR="0050597A" w:rsidRDefault="0050597A" w:rsidP="0050597A">
            <w:pPr>
              <w:pStyle w:val="ListParagraph"/>
              <w:ind w:left="0"/>
              <w:jc w:val="both"/>
              <w:rPr>
                <w:sz w:val="15"/>
                <w:szCs w:val="15"/>
              </w:rPr>
            </w:pPr>
            <w:r>
              <w:rPr>
                <w:sz w:val="15"/>
                <w:szCs w:val="15"/>
              </w:rPr>
              <w:t>17</w:t>
            </w:r>
          </w:p>
        </w:tc>
        <w:tc>
          <w:tcPr>
            <w:tcW w:w="1083" w:type="dxa"/>
            <w:shd w:val="clear" w:color="auto" w:fill="auto"/>
          </w:tcPr>
          <w:p w14:paraId="52DD9851" w14:textId="77777777" w:rsidR="0050597A" w:rsidRDefault="00B77B74" w:rsidP="0050597A">
            <w:pPr>
              <w:pStyle w:val="ListParagraph"/>
              <w:ind w:left="0"/>
              <w:jc w:val="both"/>
              <w:rPr>
                <w:sz w:val="15"/>
                <w:szCs w:val="15"/>
              </w:rPr>
            </w:pPr>
            <w:proofErr w:type="spellStart"/>
            <w:r>
              <w:rPr>
                <w:sz w:val="15"/>
                <w:szCs w:val="15"/>
              </w:rPr>
              <w:t>Demak</w:t>
            </w:r>
            <w:proofErr w:type="spellEnd"/>
          </w:p>
        </w:tc>
        <w:tc>
          <w:tcPr>
            <w:tcW w:w="866" w:type="dxa"/>
            <w:shd w:val="clear" w:color="auto" w:fill="auto"/>
          </w:tcPr>
          <w:p w14:paraId="1A294F7E" w14:textId="77777777" w:rsidR="0050597A" w:rsidRPr="008533F2" w:rsidRDefault="00B77B74" w:rsidP="0050597A">
            <w:pPr>
              <w:pStyle w:val="ListParagraph"/>
              <w:ind w:left="0"/>
              <w:jc w:val="both"/>
              <w:rPr>
                <w:sz w:val="15"/>
                <w:szCs w:val="15"/>
              </w:rPr>
            </w:pPr>
            <w:r>
              <w:rPr>
                <w:sz w:val="15"/>
                <w:szCs w:val="15"/>
              </w:rPr>
              <w:t>11682</w:t>
            </w:r>
          </w:p>
        </w:tc>
        <w:tc>
          <w:tcPr>
            <w:tcW w:w="741" w:type="dxa"/>
            <w:shd w:val="clear" w:color="auto" w:fill="auto"/>
          </w:tcPr>
          <w:p w14:paraId="3DDB561D" w14:textId="77777777" w:rsidR="0050597A" w:rsidRPr="008533F2" w:rsidRDefault="00B77B74" w:rsidP="0050597A">
            <w:pPr>
              <w:pStyle w:val="ListParagraph"/>
              <w:ind w:left="0"/>
              <w:jc w:val="both"/>
              <w:rPr>
                <w:sz w:val="15"/>
                <w:szCs w:val="15"/>
              </w:rPr>
            </w:pPr>
            <w:r>
              <w:rPr>
                <w:sz w:val="15"/>
                <w:szCs w:val="15"/>
              </w:rPr>
              <w:t>129</w:t>
            </w:r>
          </w:p>
        </w:tc>
        <w:tc>
          <w:tcPr>
            <w:tcW w:w="825" w:type="dxa"/>
            <w:shd w:val="clear" w:color="auto" w:fill="auto"/>
          </w:tcPr>
          <w:p w14:paraId="22835900" w14:textId="77777777" w:rsidR="0050597A" w:rsidRPr="008533F2" w:rsidRDefault="00B77B74" w:rsidP="0050597A">
            <w:pPr>
              <w:pStyle w:val="ListParagraph"/>
              <w:ind w:left="0"/>
              <w:jc w:val="both"/>
              <w:rPr>
                <w:sz w:val="15"/>
                <w:szCs w:val="15"/>
              </w:rPr>
            </w:pPr>
            <w:r>
              <w:rPr>
                <w:sz w:val="15"/>
                <w:szCs w:val="15"/>
              </w:rPr>
              <w:t>3996</w:t>
            </w:r>
          </w:p>
        </w:tc>
        <w:tc>
          <w:tcPr>
            <w:tcW w:w="1050" w:type="dxa"/>
            <w:shd w:val="clear" w:color="auto" w:fill="auto"/>
          </w:tcPr>
          <w:p w14:paraId="23FA0CE6" w14:textId="77777777" w:rsidR="0050597A" w:rsidRDefault="00F953E3" w:rsidP="0050597A">
            <w:pPr>
              <w:pStyle w:val="ListParagraph"/>
              <w:ind w:left="0"/>
              <w:jc w:val="both"/>
              <w:rPr>
                <w:sz w:val="15"/>
                <w:szCs w:val="15"/>
              </w:rPr>
            </w:pPr>
            <w:r w:rsidRPr="00F953E3">
              <w:rPr>
                <w:noProof/>
                <w:sz w:val="14"/>
                <w:szCs w:val="14"/>
              </w:rPr>
              <w:t>Average</w:t>
            </w:r>
          </w:p>
        </w:tc>
      </w:tr>
      <w:tr w:rsidR="00F953E3" w:rsidRPr="008533F2" w14:paraId="5B43FF39" w14:textId="77777777" w:rsidTr="00731CFB">
        <w:tc>
          <w:tcPr>
            <w:tcW w:w="400" w:type="dxa"/>
            <w:shd w:val="clear" w:color="auto" w:fill="auto"/>
          </w:tcPr>
          <w:p w14:paraId="4CA7AE36" w14:textId="77777777" w:rsidR="00F953E3" w:rsidRDefault="00F953E3" w:rsidP="00F953E3">
            <w:pPr>
              <w:pStyle w:val="ListParagraph"/>
              <w:ind w:left="0"/>
              <w:jc w:val="both"/>
              <w:rPr>
                <w:sz w:val="15"/>
                <w:szCs w:val="15"/>
              </w:rPr>
            </w:pPr>
            <w:r>
              <w:rPr>
                <w:sz w:val="15"/>
                <w:szCs w:val="15"/>
              </w:rPr>
              <w:t>18</w:t>
            </w:r>
          </w:p>
        </w:tc>
        <w:tc>
          <w:tcPr>
            <w:tcW w:w="1083" w:type="dxa"/>
            <w:shd w:val="clear" w:color="auto" w:fill="auto"/>
          </w:tcPr>
          <w:p w14:paraId="57D331F2" w14:textId="77777777" w:rsidR="00F953E3" w:rsidRDefault="00F953E3" w:rsidP="00F953E3">
            <w:pPr>
              <w:pStyle w:val="ListParagraph"/>
              <w:ind w:left="0"/>
              <w:jc w:val="both"/>
              <w:rPr>
                <w:sz w:val="15"/>
                <w:szCs w:val="15"/>
              </w:rPr>
            </w:pPr>
            <w:proofErr w:type="spellStart"/>
            <w:r>
              <w:rPr>
                <w:sz w:val="15"/>
                <w:szCs w:val="15"/>
              </w:rPr>
              <w:t>Pemalang</w:t>
            </w:r>
            <w:proofErr w:type="spellEnd"/>
          </w:p>
        </w:tc>
        <w:tc>
          <w:tcPr>
            <w:tcW w:w="866" w:type="dxa"/>
            <w:shd w:val="clear" w:color="auto" w:fill="auto"/>
          </w:tcPr>
          <w:p w14:paraId="5C2FF312" w14:textId="77777777" w:rsidR="00F953E3" w:rsidRPr="008533F2" w:rsidRDefault="00F953E3" w:rsidP="00F953E3">
            <w:pPr>
              <w:pStyle w:val="ListParagraph"/>
              <w:ind w:left="0"/>
              <w:jc w:val="both"/>
              <w:rPr>
                <w:sz w:val="15"/>
                <w:szCs w:val="15"/>
              </w:rPr>
            </w:pPr>
            <w:r>
              <w:rPr>
                <w:sz w:val="15"/>
                <w:szCs w:val="15"/>
              </w:rPr>
              <w:t>11434</w:t>
            </w:r>
          </w:p>
        </w:tc>
        <w:tc>
          <w:tcPr>
            <w:tcW w:w="741" w:type="dxa"/>
            <w:shd w:val="clear" w:color="auto" w:fill="auto"/>
          </w:tcPr>
          <w:p w14:paraId="368CD16E" w14:textId="77777777" w:rsidR="00F953E3" w:rsidRPr="008533F2" w:rsidRDefault="00F953E3" w:rsidP="00F953E3">
            <w:pPr>
              <w:pStyle w:val="ListParagraph"/>
              <w:ind w:left="0"/>
              <w:jc w:val="both"/>
              <w:rPr>
                <w:sz w:val="15"/>
                <w:szCs w:val="15"/>
              </w:rPr>
            </w:pPr>
            <w:r>
              <w:rPr>
                <w:sz w:val="15"/>
                <w:szCs w:val="15"/>
              </w:rPr>
              <w:t>144</w:t>
            </w:r>
          </w:p>
        </w:tc>
        <w:tc>
          <w:tcPr>
            <w:tcW w:w="825" w:type="dxa"/>
            <w:shd w:val="clear" w:color="auto" w:fill="auto"/>
          </w:tcPr>
          <w:p w14:paraId="534B4546" w14:textId="77777777" w:rsidR="00F953E3" w:rsidRPr="008533F2" w:rsidRDefault="00F953E3" w:rsidP="00F953E3">
            <w:pPr>
              <w:pStyle w:val="ListParagraph"/>
              <w:ind w:left="0"/>
              <w:jc w:val="both"/>
              <w:rPr>
                <w:sz w:val="15"/>
                <w:szCs w:val="15"/>
              </w:rPr>
            </w:pPr>
            <w:r>
              <w:rPr>
                <w:sz w:val="15"/>
                <w:szCs w:val="15"/>
              </w:rPr>
              <w:t>3929</w:t>
            </w:r>
          </w:p>
        </w:tc>
        <w:tc>
          <w:tcPr>
            <w:tcW w:w="1050" w:type="dxa"/>
            <w:shd w:val="clear" w:color="auto" w:fill="auto"/>
          </w:tcPr>
          <w:p w14:paraId="09AD5FE1"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466C0676" w14:textId="77777777" w:rsidTr="00731CFB">
        <w:tc>
          <w:tcPr>
            <w:tcW w:w="400" w:type="dxa"/>
            <w:shd w:val="clear" w:color="auto" w:fill="auto"/>
          </w:tcPr>
          <w:p w14:paraId="5AA3084B" w14:textId="77777777" w:rsidR="00F953E3" w:rsidRDefault="00F953E3" w:rsidP="00F953E3">
            <w:pPr>
              <w:pStyle w:val="ListParagraph"/>
              <w:ind w:left="0"/>
              <w:jc w:val="both"/>
              <w:rPr>
                <w:sz w:val="15"/>
                <w:szCs w:val="15"/>
              </w:rPr>
            </w:pPr>
            <w:r>
              <w:rPr>
                <w:sz w:val="15"/>
                <w:szCs w:val="15"/>
              </w:rPr>
              <w:t>19</w:t>
            </w:r>
          </w:p>
        </w:tc>
        <w:tc>
          <w:tcPr>
            <w:tcW w:w="1083" w:type="dxa"/>
            <w:shd w:val="clear" w:color="auto" w:fill="auto"/>
          </w:tcPr>
          <w:p w14:paraId="3B82163D" w14:textId="77777777" w:rsidR="00F953E3" w:rsidRDefault="00F953E3" w:rsidP="00F953E3">
            <w:pPr>
              <w:pStyle w:val="ListParagraph"/>
              <w:ind w:left="0"/>
              <w:jc w:val="both"/>
              <w:rPr>
                <w:sz w:val="15"/>
                <w:szCs w:val="15"/>
              </w:rPr>
            </w:pPr>
            <w:proofErr w:type="spellStart"/>
            <w:r>
              <w:rPr>
                <w:sz w:val="15"/>
                <w:szCs w:val="15"/>
              </w:rPr>
              <w:t>Blora</w:t>
            </w:r>
            <w:proofErr w:type="spellEnd"/>
          </w:p>
        </w:tc>
        <w:tc>
          <w:tcPr>
            <w:tcW w:w="866" w:type="dxa"/>
            <w:shd w:val="clear" w:color="auto" w:fill="auto"/>
          </w:tcPr>
          <w:p w14:paraId="089BF8B5" w14:textId="77777777" w:rsidR="00F953E3" w:rsidRPr="008533F2" w:rsidRDefault="00F953E3" w:rsidP="00F953E3">
            <w:pPr>
              <w:pStyle w:val="ListParagraph"/>
              <w:ind w:left="0"/>
              <w:jc w:val="both"/>
              <w:rPr>
                <w:sz w:val="15"/>
                <w:szCs w:val="15"/>
              </w:rPr>
            </w:pPr>
            <w:r>
              <w:rPr>
                <w:sz w:val="15"/>
                <w:szCs w:val="15"/>
              </w:rPr>
              <w:t>11181</w:t>
            </w:r>
          </w:p>
        </w:tc>
        <w:tc>
          <w:tcPr>
            <w:tcW w:w="741" w:type="dxa"/>
            <w:shd w:val="clear" w:color="auto" w:fill="auto"/>
          </w:tcPr>
          <w:p w14:paraId="62A0E35C" w14:textId="77777777" w:rsidR="00F953E3" w:rsidRPr="008533F2" w:rsidRDefault="00F953E3" w:rsidP="00F953E3">
            <w:pPr>
              <w:pStyle w:val="ListParagraph"/>
              <w:ind w:left="0"/>
              <w:jc w:val="both"/>
              <w:rPr>
                <w:sz w:val="15"/>
                <w:szCs w:val="15"/>
              </w:rPr>
            </w:pPr>
            <w:r>
              <w:rPr>
                <w:sz w:val="15"/>
                <w:szCs w:val="15"/>
              </w:rPr>
              <w:t>326</w:t>
            </w:r>
          </w:p>
        </w:tc>
        <w:tc>
          <w:tcPr>
            <w:tcW w:w="825" w:type="dxa"/>
            <w:shd w:val="clear" w:color="auto" w:fill="auto"/>
          </w:tcPr>
          <w:p w14:paraId="513F35AF" w14:textId="77777777" w:rsidR="00F953E3" w:rsidRPr="008533F2" w:rsidRDefault="00F953E3" w:rsidP="00F953E3">
            <w:pPr>
              <w:pStyle w:val="ListParagraph"/>
              <w:ind w:left="0"/>
              <w:jc w:val="both"/>
              <w:rPr>
                <w:sz w:val="15"/>
                <w:szCs w:val="15"/>
              </w:rPr>
            </w:pPr>
            <w:r>
              <w:rPr>
                <w:sz w:val="15"/>
                <w:szCs w:val="15"/>
              </w:rPr>
              <w:t>2113</w:t>
            </w:r>
          </w:p>
        </w:tc>
        <w:tc>
          <w:tcPr>
            <w:tcW w:w="1050" w:type="dxa"/>
            <w:shd w:val="clear" w:color="auto" w:fill="auto"/>
          </w:tcPr>
          <w:p w14:paraId="00FB5EAF"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19034214" w14:textId="77777777" w:rsidTr="00731CFB">
        <w:tc>
          <w:tcPr>
            <w:tcW w:w="400" w:type="dxa"/>
            <w:shd w:val="clear" w:color="auto" w:fill="auto"/>
          </w:tcPr>
          <w:p w14:paraId="3940C120" w14:textId="77777777" w:rsidR="00F953E3" w:rsidRDefault="00F953E3" w:rsidP="00F953E3">
            <w:pPr>
              <w:pStyle w:val="ListParagraph"/>
              <w:ind w:left="0"/>
              <w:jc w:val="both"/>
              <w:rPr>
                <w:sz w:val="15"/>
                <w:szCs w:val="15"/>
              </w:rPr>
            </w:pPr>
            <w:r>
              <w:rPr>
                <w:sz w:val="15"/>
                <w:szCs w:val="15"/>
              </w:rPr>
              <w:t>20</w:t>
            </w:r>
          </w:p>
        </w:tc>
        <w:tc>
          <w:tcPr>
            <w:tcW w:w="1083" w:type="dxa"/>
            <w:shd w:val="clear" w:color="auto" w:fill="auto"/>
          </w:tcPr>
          <w:p w14:paraId="043DA8EB" w14:textId="77777777" w:rsidR="00F953E3" w:rsidRDefault="00F953E3" w:rsidP="00F953E3">
            <w:pPr>
              <w:pStyle w:val="ListParagraph"/>
              <w:ind w:left="0"/>
              <w:jc w:val="both"/>
              <w:rPr>
                <w:sz w:val="15"/>
                <w:szCs w:val="15"/>
              </w:rPr>
            </w:pPr>
            <w:proofErr w:type="spellStart"/>
            <w:r>
              <w:rPr>
                <w:sz w:val="15"/>
                <w:szCs w:val="15"/>
              </w:rPr>
              <w:t>Temannggung</w:t>
            </w:r>
            <w:proofErr w:type="spellEnd"/>
          </w:p>
        </w:tc>
        <w:tc>
          <w:tcPr>
            <w:tcW w:w="866" w:type="dxa"/>
            <w:shd w:val="clear" w:color="auto" w:fill="auto"/>
          </w:tcPr>
          <w:p w14:paraId="4C85ED01" w14:textId="77777777" w:rsidR="00F953E3" w:rsidRPr="008533F2" w:rsidRDefault="00F953E3" w:rsidP="00F953E3">
            <w:pPr>
              <w:pStyle w:val="ListParagraph"/>
              <w:ind w:left="0"/>
              <w:jc w:val="both"/>
              <w:rPr>
                <w:sz w:val="15"/>
                <w:szCs w:val="15"/>
              </w:rPr>
            </w:pPr>
            <w:r>
              <w:rPr>
                <w:sz w:val="15"/>
                <w:szCs w:val="15"/>
              </w:rPr>
              <w:t>10939</w:t>
            </w:r>
          </w:p>
        </w:tc>
        <w:tc>
          <w:tcPr>
            <w:tcW w:w="741" w:type="dxa"/>
            <w:shd w:val="clear" w:color="auto" w:fill="auto"/>
          </w:tcPr>
          <w:p w14:paraId="48E20A97" w14:textId="77777777" w:rsidR="00F953E3" w:rsidRPr="008533F2" w:rsidRDefault="00F953E3" w:rsidP="00F953E3">
            <w:pPr>
              <w:pStyle w:val="ListParagraph"/>
              <w:ind w:left="0"/>
              <w:jc w:val="both"/>
              <w:rPr>
                <w:sz w:val="15"/>
                <w:szCs w:val="15"/>
              </w:rPr>
            </w:pPr>
            <w:r>
              <w:rPr>
                <w:sz w:val="15"/>
                <w:szCs w:val="15"/>
              </w:rPr>
              <w:t>130</w:t>
            </w:r>
          </w:p>
        </w:tc>
        <w:tc>
          <w:tcPr>
            <w:tcW w:w="825" w:type="dxa"/>
            <w:shd w:val="clear" w:color="auto" w:fill="auto"/>
          </w:tcPr>
          <w:p w14:paraId="22BD2AC8" w14:textId="77777777" w:rsidR="00F953E3" w:rsidRPr="008533F2" w:rsidRDefault="00F953E3" w:rsidP="00F953E3">
            <w:pPr>
              <w:pStyle w:val="ListParagraph"/>
              <w:ind w:left="0"/>
              <w:jc w:val="both"/>
              <w:rPr>
                <w:sz w:val="15"/>
                <w:szCs w:val="15"/>
              </w:rPr>
            </w:pPr>
            <w:r>
              <w:rPr>
                <w:sz w:val="15"/>
                <w:szCs w:val="15"/>
              </w:rPr>
              <w:t>1452</w:t>
            </w:r>
          </w:p>
        </w:tc>
        <w:tc>
          <w:tcPr>
            <w:tcW w:w="1050" w:type="dxa"/>
            <w:shd w:val="clear" w:color="auto" w:fill="auto"/>
          </w:tcPr>
          <w:p w14:paraId="4E1F1206"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260F30F8" w14:textId="77777777" w:rsidTr="00731CFB">
        <w:tc>
          <w:tcPr>
            <w:tcW w:w="400" w:type="dxa"/>
            <w:shd w:val="clear" w:color="auto" w:fill="auto"/>
          </w:tcPr>
          <w:p w14:paraId="2D0AC133" w14:textId="77777777" w:rsidR="00F953E3" w:rsidRDefault="00F953E3" w:rsidP="00F953E3">
            <w:pPr>
              <w:pStyle w:val="ListParagraph"/>
              <w:ind w:left="0"/>
              <w:jc w:val="both"/>
              <w:rPr>
                <w:sz w:val="15"/>
                <w:szCs w:val="15"/>
              </w:rPr>
            </w:pPr>
            <w:r>
              <w:rPr>
                <w:sz w:val="15"/>
                <w:szCs w:val="15"/>
              </w:rPr>
              <w:t>21</w:t>
            </w:r>
          </w:p>
        </w:tc>
        <w:tc>
          <w:tcPr>
            <w:tcW w:w="1083" w:type="dxa"/>
            <w:shd w:val="clear" w:color="auto" w:fill="auto"/>
          </w:tcPr>
          <w:p w14:paraId="10A28364" w14:textId="77777777" w:rsidR="00F953E3" w:rsidRDefault="00F953E3" w:rsidP="00F953E3">
            <w:pPr>
              <w:pStyle w:val="ListParagraph"/>
              <w:ind w:left="0"/>
              <w:jc w:val="both"/>
              <w:rPr>
                <w:sz w:val="15"/>
                <w:szCs w:val="15"/>
              </w:rPr>
            </w:pPr>
            <w:proofErr w:type="spellStart"/>
            <w:r>
              <w:rPr>
                <w:sz w:val="15"/>
                <w:szCs w:val="15"/>
              </w:rPr>
              <w:t>Boyolali</w:t>
            </w:r>
            <w:proofErr w:type="spellEnd"/>
          </w:p>
        </w:tc>
        <w:tc>
          <w:tcPr>
            <w:tcW w:w="866" w:type="dxa"/>
            <w:shd w:val="clear" w:color="auto" w:fill="auto"/>
          </w:tcPr>
          <w:p w14:paraId="45976034" w14:textId="77777777" w:rsidR="00F953E3" w:rsidRPr="008533F2" w:rsidRDefault="00F953E3" w:rsidP="00F953E3">
            <w:pPr>
              <w:pStyle w:val="ListParagraph"/>
              <w:ind w:left="0"/>
              <w:jc w:val="both"/>
              <w:rPr>
                <w:sz w:val="15"/>
                <w:szCs w:val="15"/>
              </w:rPr>
            </w:pPr>
            <w:r>
              <w:rPr>
                <w:sz w:val="15"/>
                <w:szCs w:val="15"/>
              </w:rPr>
              <w:t>10579</w:t>
            </w:r>
          </w:p>
        </w:tc>
        <w:tc>
          <w:tcPr>
            <w:tcW w:w="741" w:type="dxa"/>
            <w:shd w:val="clear" w:color="auto" w:fill="auto"/>
          </w:tcPr>
          <w:p w14:paraId="5B5292AA" w14:textId="77777777" w:rsidR="00F953E3" w:rsidRPr="008533F2" w:rsidRDefault="00F953E3" w:rsidP="00F953E3">
            <w:pPr>
              <w:pStyle w:val="ListParagraph"/>
              <w:ind w:left="0"/>
              <w:jc w:val="both"/>
              <w:rPr>
                <w:sz w:val="15"/>
                <w:szCs w:val="15"/>
              </w:rPr>
            </w:pPr>
            <w:r>
              <w:rPr>
                <w:sz w:val="15"/>
                <w:szCs w:val="15"/>
              </w:rPr>
              <w:t>251</w:t>
            </w:r>
          </w:p>
        </w:tc>
        <w:tc>
          <w:tcPr>
            <w:tcW w:w="825" w:type="dxa"/>
            <w:shd w:val="clear" w:color="auto" w:fill="auto"/>
          </w:tcPr>
          <w:p w14:paraId="09D1738E" w14:textId="77777777" w:rsidR="00F953E3" w:rsidRPr="008533F2" w:rsidRDefault="00F953E3" w:rsidP="00F953E3">
            <w:pPr>
              <w:pStyle w:val="ListParagraph"/>
              <w:ind w:left="0"/>
              <w:jc w:val="both"/>
              <w:rPr>
                <w:sz w:val="15"/>
                <w:szCs w:val="15"/>
              </w:rPr>
            </w:pPr>
            <w:r>
              <w:rPr>
                <w:sz w:val="15"/>
                <w:szCs w:val="15"/>
              </w:rPr>
              <w:t>1368</w:t>
            </w:r>
          </w:p>
        </w:tc>
        <w:tc>
          <w:tcPr>
            <w:tcW w:w="1050" w:type="dxa"/>
            <w:shd w:val="clear" w:color="auto" w:fill="auto"/>
          </w:tcPr>
          <w:p w14:paraId="434AC25D"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1CCFE7AE" w14:textId="77777777" w:rsidTr="00731CFB">
        <w:tc>
          <w:tcPr>
            <w:tcW w:w="400" w:type="dxa"/>
            <w:shd w:val="clear" w:color="auto" w:fill="auto"/>
          </w:tcPr>
          <w:p w14:paraId="2FD66300" w14:textId="77777777" w:rsidR="00F953E3" w:rsidRDefault="00F953E3" w:rsidP="00F953E3">
            <w:pPr>
              <w:pStyle w:val="ListParagraph"/>
              <w:ind w:left="0"/>
              <w:jc w:val="both"/>
              <w:rPr>
                <w:sz w:val="15"/>
                <w:szCs w:val="15"/>
              </w:rPr>
            </w:pPr>
            <w:r>
              <w:rPr>
                <w:sz w:val="15"/>
                <w:szCs w:val="15"/>
              </w:rPr>
              <w:t>22</w:t>
            </w:r>
          </w:p>
        </w:tc>
        <w:tc>
          <w:tcPr>
            <w:tcW w:w="1083" w:type="dxa"/>
            <w:shd w:val="clear" w:color="auto" w:fill="auto"/>
          </w:tcPr>
          <w:p w14:paraId="4EA0C6B9" w14:textId="77777777" w:rsidR="00F953E3" w:rsidRDefault="00F953E3" w:rsidP="00F953E3">
            <w:pPr>
              <w:pStyle w:val="ListParagraph"/>
              <w:ind w:left="0"/>
              <w:jc w:val="both"/>
              <w:rPr>
                <w:sz w:val="15"/>
                <w:szCs w:val="15"/>
              </w:rPr>
            </w:pPr>
            <w:proofErr w:type="spellStart"/>
            <w:r>
              <w:rPr>
                <w:sz w:val="15"/>
                <w:szCs w:val="15"/>
              </w:rPr>
              <w:t>Sukoharjo</w:t>
            </w:r>
            <w:proofErr w:type="spellEnd"/>
          </w:p>
        </w:tc>
        <w:tc>
          <w:tcPr>
            <w:tcW w:w="866" w:type="dxa"/>
            <w:shd w:val="clear" w:color="auto" w:fill="auto"/>
          </w:tcPr>
          <w:p w14:paraId="08F48B3D" w14:textId="77777777" w:rsidR="00F953E3" w:rsidRPr="008533F2" w:rsidRDefault="00F953E3" w:rsidP="00F953E3">
            <w:pPr>
              <w:pStyle w:val="ListParagraph"/>
              <w:ind w:left="0"/>
              <w:jc w:val="both"/>
              <w:rPr>
                <w:sz w:val="15"/>
                <w:szCs w:val="15"/>
              </w:rPr>
            </w:pPr>
            <w:r>
              <w:rPr>
                <w:sz w:val="15"/>
                <w:szCs w:val="15"/>
              </w:rPr>
              <w:t>10401</w:t>
            </w:r>
          </w:p>
        </w:tc>
        <w:tc>
          <w:tcPr>
            <w:tcW w:w="741" w:type="dxa"/>
            <w:shd w:val="clear" w:color="auto" w:fill="auto"/>
          </w:tcPr>
          <w:p w14:paraId="288E6972" w14:textId="77777777" w:rsidR="00F953E3" w:rsidRPr="008533F2" w:rsidRDefault="00F953E3" w:rsidP="00F953E3">
            <w:pPr>
              <w:pStyle w:val="ListParagraph"/>
              <w:ind w:left="0"/>
              <w:jc w:val="both"/>
              <w:rPr>
                <w:sz w:val="15"/>
                <w:szCs w:val="15"/>
              </w:rPr>
            </w:pPr>
            <w:r>
              <w:rPr>
                <w:sz w:val="15"/>
                <w:szCs w:val="15"/>
              </w:rPr>
              <w:t>621</w:t>
            </w:r>
          </w:p>
        </w:tc>
        <w:tc>
          <w:tcPr>
            <w:tcW w:w="825" w:type="dxa"/>
            <w:shd w:val="clear" w:color="auto" w:fill="auto"/>
          </w:tcPr>
          <w:p w14:paraId="7A6FFC6C" w14:textId="77777777" w:rsidR="00F953E3" w:rsidRPr="008533F2" w:rsidRDefault="00F953E3" w:rsidP="00F953E3">
            <w:pPr>
              <w:pStyle w:val="ListParagraph"/>
              <w:ind w:left="0"/>
              <w:jc w:val="both"/>
              <w:rPr>
                <w:sz w:val="15"/>
                <w:szCs w:val="15"/>
              </w:rPr>
            </w:pPr>
            <w:r>
              <w:rPr>
                <w:sz w:val="15"/>
                <w:szCs w:val="15"/>
              </w:rPr>
              <w:t>2772</w:t>
            </w:r>
          </w:p>
        </w:tc>
        <w:tc>
          <w:tcPr>
            <w:tcW w:w="1050" w:type="dxa"/>
            <w:shd w:val="clear" w:color="auto" w:fill="auto"/>
          </w:tcPr>
          <w:p w14:paraId="3533BC69"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0702A89B" w14:textId="77777777" w:rsidTr="00731CFB">
        <w:tc>
          <w:tcPr>
            <w:tcW w:w="400" w:type="dxa"/>
            <w:shd w:val="clear" w:color="auto" w:fill="auto"/>
          </w:tcPr>
          <w:p w14:paraId="6EF7C863" w14:textId="77777777" w:rsidR="00F953E3" w:rsidRDefault="00F953E3" w:rsidP="00F953E3">
            <w:pPr>
              <w:pStyle w:val="ListParagraph"/>
              <w:ind w:left="0"/>
              <w:jc w:val="both"/>
              <w:rPr>
                <w:sz w:val="15"/>
                <w:szCs w:val="15"/>
              </w:rPr>
            </w:pPr>
            <w:r>
              <w:rPr>
                <w:sz w:val="15"/>
                <w:szCs w:val="15"/>
              </w:rPr>
              <w:t>23</w:t>
            </w:r>
          </w:p>
        </w:tc>
        <w:tc>
          <w:tcPr>
            <w:tcW w:w="1083" w:type="dxa"/>
            <w:shd w:val="clear" w:color="auto" w:fill="auto"/>
          </w:tcPr>
          <w:p w14:paraId="32CF776D" w14:textId="77777777" w:rsidR="00F953E3" w:rsidRDefault="00F953E3" w:rsidP="00F953E3">
            <w:pPr>
              <w:pStyle w:val="ListParagraph"/>
              <w:ind w:left="0"/>
              <w:jc w:val="both"/>
              <w:rPr>
                <w:sz w:val="15"/>
                <w:szCs w:val="15"/>
              </w:rPr>
            </w:pPr>
            <w:proofErr w:type="spellStart"/>
            <w:r>
              <w:rPr>
                <w:sz w:val="15"/>
                <w:szCs w:val="15"/>
              </w:rPr>
              <w:t>Wonogiri</w:t>
            </w:r>
            <w:proofErr w:type="spellEnd"/>
          </w:p>
        </w:tc>
        <w:tc>
          <w:tcPr>
            <w:tcW w:w="866" w:type="dxa"/>
            <w:shd w:val="clear" w:color="auto" w:fill="auto"/>
          </w:tcPr>
          <w:p w14:paraId="5C255501" w14:textId="77777777" w:rsidR="00F953E3" w:rsidRPr="008533F2" w:rsidRDefault="00F953E3" w:rsidP="00F953E3">
            <w:pPr>
              <w:pStyle w:val="ListParagraph"/>
              <w:ind w:left="0"/>
              <w:jc w:val="both"/>
              <w:rPr>
                <w:sz w:val="15"/>
                <w:szCs w:val="15"/>
              </w:rPr>
            </w:pPr>
            <w:r>
              <w:rPr>
                <w:sz w:val="15"/>
                <w:szCs w:val="15"/>
              </w:rPr>
              <w:t>10089</w:t>
            </w:r>
          </w:p>
        </w:tc>
        <w:tc>
          <w:tcPr>
            <w:tcW w:w="741" w:type="dxa"/>
            <w:shd w:val="clear" w:color="auto" w:fill="auto"/>
          </w:tcPr>
          <w:p w14:paraId="1F3B0159" w14:textId="77777777" w:rsidR="00F953E3" w:rsidRPr="008533F2" w:rsidRDefault="00F953E3" w:rsidP="00F953E3">
            <w:pPr>
              <w:pStyle w:val="ListParagraph"/>
              <w:ind w:left="0"/>
              <w:jc w:val="both"/>
              <w:rPr>
                <w:sz w:val="15"/>
                <w:szCs w:val="15"/>
              </w:rPr>
            </w:pPr>
            <w:r>
              <w:rPr>
                <w:sz w:val="15"/>
                <w:szCs w:val="15"/>
              </w:rPr>
              <w:t>94</w:t>
            </w:r>
          </w:p>
        </w:tc>
        <w:tc>
          <w:tcPr>
            <w:tcW w:w="825" w:type="dxa"/>
            <w:shd w:val="clear" w:color="auto" w:fill="auto"/>
          </w:tcPr>
          <w:p w14:paraId="35AF8215" w14:textId="77777777" w:rsidR="00F953E3" w:rsidRPr="008533F2" w:rsidRDefault="00F953E3" w:rsidP="00F953E3">
            <w:pPr>
              <w:pStyle w:val="ListParagraph"/>
              <w:ind w:left="0"/>
              <w:jc w:val="both"/>
              <w:rPr>
                <w:sz w:val="15"/>
                <w:szCs w:val="15"/>
              </w:rPr>
            </w:pPr>
            <w:r>
              <w:rPr>
                <w:sz w:val="15"/>
                <w:szCs w:val="15"/>
              </w:rPr>
              <w:t>1980</w:t>
            </w:r>
          </w:p>
        </w:tc>
        <w:tc>
          <w:tcPr>
            <w:tcW w:w="1050" w:type="dxa"/>
            <w:shd w:val="clear" w:color="auto" w:fill="auto"/>
          </w:tcPr>
          <w:p w14:paraId="291E35CC"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237A2CCD" w14:textId="77777777" w:rsidTr="00731CFB">
        <w:tc>
          <w:tcPr>
            <w:tcW w:w="400" w:type="dxa"/>
            <w:shd w:val="clear" w:color="auto" w:fill="auto"/>
          </w:tcPr>
          <w:p w14:paraId="0C0AFF74" w14:textId="77777777" w:rsidR="00F953E3" w:rsidRDefault="00F953E3" w:rsidP="00F953E3">
            <w:pPr>
              <w:pStyle w:val="ListParagraph"/>
              <w:ind w:left="0"/>
              <w:jc w:val="both"/>
              <w:rPr>
                <w:sz w:val="15"/>
                <w:szCs w:val="15"/>
              </w:rPr>
            </w:pPr>
            <w:r>
              <w:rPr>
                <w:sz w:val="15"/>
                <w:szCs w:val="15"/>
              </w:rPr>
              <w:t>24</w:t>
            </w:r>
          </w:p>
        </w:tc>
        <w:tc>
          <w:tcPr>
            <w:tcW w:w="1083" w:type="dxa"/>
            <w:shd w:val="clear" w:color="auto" w:fill="auto"/>
          </w:tcPr>
          <w:p w14:paraId="1CF6C103" w14:textId="77777777" w:rsidR="00F953E3" w:rsidRDefault="00F953E3" w:rsidP="00F953E3">
            <w:pPr>
              <w:pStyle w:val="ListParagraph"/>
              <w:ind w:left="0"/>
              <w:jc w:val="both"/>
              <w:rPr>
                <w:sz w:val="15"/>
                <w:szCs w:val="15"/>
              </w:rPr>
            </w:pPr>
            <w:proofErr w:type="spellStart"/>
            <w:r>
              <w:rPr>
                <w:sz w:val="15"/>
                <w:szCs w:val="15"/>
              </w:rPr>
              <w:t>Purbalingga</w:t>
            </w:r>
            <w:proofErr w:type="spellEnd"/>
          </w:p>
        </w:tc>
        <w:tc>
          <w:tcPr>
            <w:tcW w:w="866" w:type="dxa"/>
            <w:shd w:val="clear" w:color="auto" w:fill="auto"/>
          </w:tcPr>
          <w:p w14:paraId="41574896" w14:textId="77777777" w:rsidR="00F953E3" w:rsidRPr="008533F2" w:rsidRDefault="00F953E3" w:rsidP="00F953E3">
            <w:pPr>
              <w:pStyle w:val="ListParagraph"/>
              <w:ind w:left="0"/>
              <w:jc w:val="both"/>
              <w:rPr>
                <w:sz w:val="15"/>
                <w:szCs w:val="15"/>
              </w:rPr>
            </w:pPr>
            <w:r>
              <w:rPr>
                <w:sz w:val="15"/>
                <w:szCs w:val="15"/>
              </w:rPr>
              <w:t>9456</w:t>
            </w:r>
          </w:p>
        </w:tc>
        <w:tc>
          <w:tcPr>
            <w:tcW w:w="741" w:type="dxa"/>
            <w:shd w:val="clear" w:color="auto" w:fill="auto"/>
          </w:tcPr>
          <w:p w14:paraId="4C887AAF" w14:textId="77777777" w:rsidR="00F953E3" w:rsidRPr="008533F2" w:rsidRDefault="00F953E3" w:rsidP="00F953E3">
            <w:pPr>
              <w:pStyle w:val="ListParagraph"/>
              <w:ind w:left="0"/>
              <w:jc w:val="both"/>
              <w:rPr>
                <w:sz w:val="15"/>
                <w:szCs w:val="15"/>
              </w:rPr>
            </w:pPr>
            <w:r>
              <w:rPr>
                <w:sz w:val="15"/>
                <w:szCs w:val="15"/>
              </w:rPr>
              <w:t>300</w:t>
            </w:r>
          </w:p>
        </w:tc>
        <w:tc>
          <w:tcPr>
            <w:tcW w:w="825" w:type="dxa"/>
            <w:shd w:val="clear" w:color="auto" w:fill="auto"/>
          </w:tcPr>
          <w:p w14:paraId="2AD75D66" w14:textId="77777777" w:rsidR="00F953E3" w:rsidRPr="008533F2" w:rsidRDefault="00F953E3" w:rsidP="00F953E3">
            <w:pPr>
              <w:pStyle w:val="ListParagraph"/>
              <w:ind w:left="0"/>
              <w:jc w:val="both"/>
              <w:rPr>
                <w:sz w:val="15"/>
                <w:szCs w:val="15"/>
              </w:rPr>
            </w:pPr>
            <w:r>
              <w:rPr>
                <w:sz w:val="15"/>
                <w:szCs w:val="15"/>
              </w:rPr>
              <w:t>1468</w:t>
            </w:r>
          </w:p>
        </w:tc>
        <w:tc>
          <w:tcPr>
            <w:tcW w:w="1050" w:type="dxa"/>
            <w:shd w:val="clear" w:color="auto" w:fill="auto"/>
          </w:tcPr>
          <w:p w14:paraId="2326D305" w14:textId="77777777" w:rsidR="00F953E3" w:rsidRDefault="00F953E3" w:rsidP="00F953E3">
            <w:pPr>
              <w:pStyle w:val="ListParagraph"/>
              <w:ind w:left="0"/>
              <w:jc w:val="both"/>
              <w:rPr>
                <w:sz w:val="15"/>
                <w:szCs w:val="15"/>
              </w:rPr>
            </w:pPr>
            <w:r w:rsidRPr="00EC60C3">
              <w:rPr>
                <w:noProof/>
                <w:sz w:val="14"/>
                <w:szCs w:val="14"/>
              </w:rPr>
              <w:t>Average</w:t>
            </w:r>
          </w:p>
        </w:tc>
      </w:tr>
      <w:tr w:rsidR="00F953E3" w:rsidRPr="008533F2" w14:paraId="05B15292" w14:textId="77777777" w:rsidTr="00731CFB">
        <w:tc>
          <w:tcPr>
            <w:tcW w:w="400" w:type="dxa"/>
            <w:shd w:val="clear" w:color="auto" w:fill="auto"/>
          </w:tcPr>
          <w:p w14:paraId="211580FA" w14:textId="77777777" w:rsidR="00F953E3" w:rsidRDefault="00F953E3" w:rsidP="00F953E3">
            <w:pPr>
              <w:pStyle w:val="ListParagraph"/>
              <w:ind w:left="0"/>
              <w:jc w:val="both"/>
              <w:rPr>
                <w:sz w:val="15"/>
                <w:szCs w:val="15"/>
              </w:rPr>
            </w:pPr>
            <w:r>
              <w:rPr>
                <w:sz w:val="15"/>
                <w:szCs w:val="15"/>
              </w:rPr>
              <w:t>25</w:t>
            </w:r>
          </w:p>
        </w:tc>
        <w:tc>
          <w:tcPr>
            <w:tcW w:w="1083" w:type="dxa"/>
            <w:shd w:val="clear" w:color="auto" w:fill="auto"/>
          </w:tcPr>
          <w:p w14:paraId="5101BBC1" w14:textId="77777777" w:rsidR="00F953E3" w:rsidRDefault="00F953E3" w:rsidP="00F953E3">
            <w:pPr>
              <w:pStyle w:val="ListParagraph"/>
              <w:ind w:left="0"/>
              <w:jc w:val="both"/>
              <w:rPr>
                <w:sz w:val="15"/>
                <w:szCs w:val="15"/>
              </w:rPr>
            </w:pPr>
            <w:proofErr w:type="spellStart"/>
            <w:r>
              <w:rPr>
                <w:sz w:val="15"/>
                <w:szCs w:val="15"/>
              </w:rPr>
              <w:t>Banjarnegara</w:t>
            </w:r>
            <w:proofErr w:type="spellEnd"/>
          </w:p>
        </w:tc>
        <w:tc>
          <w:tcPr>
            <w:tcW w:w="866" w:type="dxa"/>
            <w:shd w:val="clear" w:color="auto" w:fill="auto"/>
          </w:tcPr>
          <w:p w14:paraId="4A8CB926" w14:textId="77777777" w:rsidR="00F953E3" w:rsidRPr="008533F2" w:rsidRDefault="00F953E3" w:rsidP="00F953E3">
            <w:pPr>
              <w:pStyle w:val="ListParagraph"/>
              <w:ind w:left="0"/>
              <w:jc w:val="both"/>
              <w:rPr>
                <w:sz w:val="15"/>
                <w:szCs w:val="15"/>
              </w:rPr>
            </w:pPr>
            <w:r>
              <w:rPr>
                <w:sz w:val="15"/>
                <w:szCs w:val="15"/>
              </w:rPr>
              <w:t>9034</w:t>
            </w:r>
          </w:p>
        </w:tc>
        <w:tc>
          <w:tcPr>
            <w:tcW w:w="741" w:type="dxa"/>
            <w:shd w:val="clear" w:color="auto" w:fill="auto"/>
          </w:tcPr>
          <w:p w14:paraId="13A7BF13" w14:textId="77777777" w:rsidR="00F953E3" w:rsidRPr="008533F2" w:rsidRDefault="00F953E3" w:rsidP="00F953E3">
            <w:pPr>
              <w:pStyle w:val="ListParagraph"/>
              <w:ind w:left="0"/>
              <w:jc w:val="both"/>
              <w:rPr>
                <w:sz w:val="15"/>
                <w:szCs w:val="15"/>
              </w:rPr>
            </w:pPr>
            <w:r>
              <w:rPr>
                <w:sz w:val="15"/>
                <w:szCs w:val="15"/>
              </w:rPr>
              <w:t>483</w:t>
            </w:r>
          </w:p>
        </w:tc>
        <w:tc>
          <w:tcPr>
            <w:tcW w:w="825" w:type="dxa"/>
            <w:shd w:val="clear" w:color="auto" w:fill="auto"/>
          </w:tcPr>
          <w:p w14:paraId="2559EE55" w14:textId="77777777" w:rsidR="00F953E3" w:rsidRPr="008533F2" w:rsidRDefault="00F953E3" w:rsidP="00F953E3">
            <w:pPr>
              <w:pStyle w:val="ListParagraph"/>
              <w:ind w:left="0"/>
              <w:jc w:val="both"/>
              <w:rPr>
                <w:sz w:val="15"/>
                <w:szCs w:val="15"/>
              </w:rPr>
            </w:pPr>
            <w:r>
              <w:rPr>
                <w:sz w:val="15"/>
                <w:szCs w:val="15"/>
              </w:rPr>
              <w:t>3626</w:t>
            </w:r>
          </w:p>
        </w:tc>
        <w:tc>
          <w:tcPr>
            <w:tcW w:w="1050" w:type="dxa"/>
            <w:shd w:val="clear" w:color="auto" w:fill="auto"/>
          </w:tcPr>
          <w:p w14:paraId="0618EFB9" w14:textId="77777777" w:rsidR="00F953E3" w:rsidRDefault="00F953E3" w:rsidP="00F953E3">
            <w:pPr>
              <w:pStyle w:val="ListParagraph"/>
              <w:ind w:left="0"/>
              <w:jc w:val="both"/>
              <w:rPr>
                <w:sz w:val="15"/>
                <w:szCs w:val="15"/>
              </w:rPr>
            </w:pPr>
            <w:r w:rsidRPr="00EC60C3">
              <w:rPr>
                <w:noProof/>
                <w:sz w:val="14"/>
                <w:szCs w:val="14"/>
              </w:rPr>
              <w:t>Average</w:t>
            </w:r>
          </w:p>
        </w:tc>
      </w:tr>
      <w:tr w:rsidR="00B77B74" w:rsidRPr="008533F2" w14:paraId="4CB077C0" w14:textId="77777777" w:rsidTr="00731CFB">
        <w:tc>
          <w:tcPr>
            <w:tcW w:w="400" w:type="dxa"/>
            <w:shd w:val="clear" w:color="auto" w:fill="auto"/>
          </w:tcPr>
          <w:p w14:paraId="7EB94DA7" w14:textId="77777777" w:rsidR="00B77B74" w:rsidRDefault="00B77B74" w:rsidP="0050597A">
            <w:pPr>
              <w:pStyle w:val="ListParagraph"/>
              <w:ind w:left="0"/>
              <w:jc w:val="both"/>
              <w:rPr>
                <w:sz w:val="15"/>
                <w:szCs w:val="15"/>
              </w:rPr>
            </w:pPr>
            <w:r>
              <w:rPr>
                <w:sz w:val="15"/>
                <w:szCs w:val="15"/>
              </w:rPr>
              <w:t>26</w:t>
            </w:r>
          </w:p>
        </w:tc>
        <w:tc>
          <w:tcPr>
            <w:tcW w:w="1083" w:type="dxa"/>
            <w:shd w:val="clear" w:color="auto" w:fill="auto"/>
          </w:tcPr>
          <w:p w14:paraId="25E4FCBA" w14:textId="77777777" w:rsidR="00B77B74" w:rsidRDefault="00233F3D" w:rsidP="0050597A">
            <w:pPr>
              <w:pStyle w:val="ListParagraph"/>
              <w:ind w:left="0"/>
              <w:jc w:val="both"/>
              <w:rPr>
                <w:sz w:val="15"/>
                <w:szCs w:val="15"/>
              </w:rPr>
            </w:pPr>
            <w:proofErr w:type="spellStart"/>
            <w:r>
              <w:rPr>
                <w:sz w:val="15"/>
                <w:szCs w:val="15"/>
              </w:rPr>
              <w:t>Brebes</w:t>
            </w:r>
            <w:proofErr w:type="spellEnd"/>
          </w:p>
        </w:tc>
        <w:tc>
          <w:tcPr>
            <w:tcW w:w="866" w:type="dxa"/>
            <w:shd w:val="clear" w:color="auto" w:fill="auto"/>
          </w:tcPr>
          <w:p w14:paraId="5CC02530" w14:textId="77777777" w:rsidR="00B77B74" w:rsidRPr="008533F2" w:rsidRDefault="00775D13" w:rsidP="0050597A">
            <w:pPr>
              <w:pStyle w:val="ListParagraph"/>
              <w:ind w:left="0"/>
              <w:jc w:val="both"/>
              <w:rPr>
                <w:sz w:val="15"/>
                <w:szCs w:val="15"/>
              </w:rPr>
            </w:pPr>
            <w:r>
              <w:rPr>
                <w:sz w:val="15"/>
                <w:szCs w:val="15"/>
              </w:rPr>
              <w:t>8245</w:t>
            </w:r>
          </w:p>
        </w:tc>
        <w:tc>
          <w:tcPr>
            <w:tcW w:w="741" w:type="dxa"/>
            <w:shd w:val="clear" w:color="auto" w:fill="auto"/>
          </w:tcPr>
          <w:p w14:paraId="525F966D" w14:textId="77777777" w:rsidR="00B77B74" w:rsidRPr="008533F2" w:rsidRDefault="00233F3D" w:rsidP="0050597A">
            <w:pPr>
              <w:pStyle w:val="ListParagraph"/>
              <w:ind w:left="0"/>
              <w:jc w:val="both"/>
              <w:rPr>
                <w:sz w:val="15"/>
                <w:szCs w:val="15"/>
              </w:rPr>
            </w:pPr>
            <w:r>
              <w:rPr>
                <w:sz w:val="15"/>
                <w:szCs w:val="15"/>
              </w:rPr>
              <w:t>313</w:t>
            </w:r>
          </w:p>
        </w:tc>
        <w:tc>
          <w:tcPr>
            <w:tcW w:w="825" w:type="dxa"/>
            <w:shd w:val="clear" w:color="auto" w:fill="auto"/>
          </w:tcPr>
          <w:p w14:paraId="381AB455" w14:textId="77777777" w:rsidR="00B77B74" w:rsidRPr="008533F2" w:rsidRDefault="00775D13" w:rsidP="0050597A">
            <w:pPr>
              <w:pStyle w:val="ListParagraph"/>
              <w:ind w:left="0"/>
              <w:jc w:val="both"/>
              <w:rPr>
                <w:sz w:val="15"/>
                <w:szCs w:val="15"/>
              </w:rPr>
            </w:pPr>
            <w:r>
              <w:rPr>
                <w:sz w:val="15"/>
                <w:szCs w:val="15"/>
              </w:rPr>
              <w:t>1466</w:t>
            </w:r>
          </w:p>
        </w:tc>
        <w:tc>
          <w:tcPr>
            <w:tcW w:w="1050" w:type="dxa"/>
            <w:shd w:val="clear" w:color="auto" w:fill="auto"/>
          </w:tcPr>
          <w:p w14:paraId="7384E775" w14:textId="77777777" w:rsidR="00B77B74" w:rsidRDefault="00233F3D" w:rsidP="0050597A">
            <w:pPr>
              <w:pStyle w:val="ListParagraph"/>
              <w:ind w:left="0"/>
              <w:jc w:val="both"/>
              <w:rPr>
                <w:sz w:val="15"/>
                <w:szCs w:val="15"/>
              </w:rPr>
            </w:pPr>
            <w:proofErr w:type="spellStart"/>
            <w:r>
              <w:rPr>
                <w:sz w:val="15"/>
                <w:szCs w:val="15"/>
              </w:rPr>
              <w:t>Rendah</w:t>
            </w:r>
            <w:proofErr w:type="spellEnd"/>
          </w:p>
        </w:tc>
      </w:tr>
      <w:tr w:rsidR="00B77B74" w:rsidRPr="008533F2" w14:paraId="4353D033" w14:textId="77777777" w:rsidTr="00731CFB">
        <w:tc>
          <w:tcPr>
            <w:tcW w:w="400" w:type="dxa"/>
            <w:shd w:val="clear" w:color="auto" w:fill="auto"/>
          </w:tcPr>
          <w:p w14:paraId="28EEF185" w14:textId="77777777" w:rsidR="00B77B74" w:rsidRDefault="00B77B74" w:rsidP="0050597A">
            <w:pPr>
              <w:pStyle w:val="ListParagraph"/>
              <w:ind w:left="0"/>
              <w:jc w:val="both"/>
              <w:rPr>
                <w:sz w:val="15"/>
                <w:szCs w:val="15"/>
              </w:rPr>
            </w:pPr>
            <w:r>
              <w:rPr>
                <w:sz w:val="15"/>
                <w:szCs w:val="15"/>
              </w:rPr>
              <w:t>27</w:t>
            </w:r>
          </w:p>
        </w:tc>
        <w:tc>
          <w:tcPr>
            <w:tcW w:w="1083" w:type="dxa"/>
            <w:shd w:val="clear" w:color="auto" w:fill="auto"/>
          </w:tcPr>
          <w:p w14:paraId="71B43CF3" w14:textId="77777777" w:rsidR="00B77B74" w:rsidRDefault="00233F3D" w:rsidP="0050597A">
            <w:pPr>
              <w:pStyle w:val="ListParagraph"/>
              <w:ind w:left="0"/>
              <w:jc w:val="both"/>
              <w:rPr>
                <w:sz w:val="15"/>
                <w:szCs w:val="15"/>
              </w:rPr>
            </w:pPr>
            <w:proofErr w:type="spellStart"/>
            <w:r>
              <w:rPr>
                <w:sz w:val="15"/>
                <w:szCs w:val="15"/>
              </w:rPr>
              <w:t>Batang</w:t>
            </w:r>
            <w:proofErr w:type="spellEnd"/>
          </w:p>
        </w:tc>
        <w:tc>
          <w:tcPr>
            <w:tcW w:w="866" w:type="dxa"/>
            <w:shd w:val="clear" w:color="auto" w:fill="auto"/>
          </w:tcPr>
          <w:p w14:paraId="2A933AFA" w14:textId="77777777" w:rsidR="00B77B74" w:rsidRPr="008533F2" w:rsidRDefault="00775D13" w:rsidP="0050597A">
            <w:pPr>
              <w:pStyle w:val="ListParagraph"/>
              <w:ind w:left="0"/>
              <w:jc w:val="both"/>
              <w:rPr>
                <w:sz w:val="15"/>
                <w:szCs w:val="15"/>
              </w:rPr>
            </w:pPr>
            <w:r>
              <w:rPr>
                <w:sz w:val="15"/>
                <w:szCs w:val="15"/>
              </w:rPr>
              <w:t>7560</w:t>
            </w:r>
          </w:p>
        </w:tc>
        <w:tc>
          <w:tcPr>
            <w:tcW w:w="741" w:type="dxa"/>
            <w:shd w:val="clear" w:color="auto" w:fill="auto"/>
          </w:tcPr>
          <w:p w14:paraId="6D4A56AB" w14:textId="77777777" w:rsidR="00B77B74" w:rsidRPr="008533F2" w:rsidRDefault="00233F3D" w:rsidP="0050597A">
            <w:pPr>
              <w:pStyle w:val="ListParagraph"/>
              <w:ind w:left="0"/>
              <w:jc w:val="both"/>
              <w:rPr>
                <w:sz w:val="15"/>
                <w:szCs w:val="15"/>
              </w:rPr>
            </w:pPr>
            <w:r>
              <w:rPr>
                <w:sz w:val="15"/>
                <w:szCs w:val="15"/>
              </w:rPr>
              <w:t>31</w:t>
            </w:r>
          </w:p>
        </w:tc>
        <w:tc>
          <w:tcPr>
            <w:tcW w:w="825" w:type="dxa"/>
            <w:shd w:val="clear" w:color="auto" w:fill="auto"/>
          </w:tcPr>
          <w:p w14:paraId="57EBD3C2" w14:textId="77777777" w:rsidR="00B77B74" w:rsidRPr="008533F2" w:rsidRDefault="00775D13" w:rsidP="0050597A">
            <w:pPr>
              <w:pStyle w:val="ListParagraph"/>
              <w:ind w:left="0"/>
              <w:jc w:val="both"/>
              <w:rPr>
                <w:sz w:val="15"/>
                <w:szCs w:val="15"/>
              </w:rPr>
            </w:pPr>
            <w:r>
              <w:rPr>
                <w:sz w:val="15"/>
                <w:szCs w:val="15"/>
              </w:rPr>
              <w:t>1018</w:t>
            </w:r>
          </w:p>
        </w:tc>
        <w:tc>
          <w:tcPr>
            <w:tcW w:w="1050" w:type="dxa"/>
            <w:shd w:val="clear" w:color="auto" w:fill="auto"/>
          </w:tcPr>
          <w:p w14:paraId="0D279A36" w14:textId="77777777" w:rsidR="00B77B74" w:rsidRDefault="00233F3D" w:rsidP="0050597A">
            <w:pPr>
              <w:pStyle w:val="ListParagraph"/>
              <w:ind w:left="0"/>
              <w:jc w:val="both"/>
              <w:rPr>
                <w:sz w:val="15"/>
                <w:szCs w:val="15"/>
              </w:rPr>
            </w:pPr>
            <w:proofErr w:type="spellStart"/>
            <w:r>
              <w:rPr>
                <w:sz w:val="15"/>
                <w:szCs w:val="15"/>
              </w:rPr>
              <w:t>Rendah</w:t>
            </w:r>
            <w:proofErr w:type="spellEnd"/>
          </w:p>
        </w:tc>
      </w:tr>
      <w:tr w:rsidR="00731CFB" w:rsidRPr="008533F2" w14:paraId="586246DD" w14:textId="77777777" w:rsidTr="00731CFB">
        <w:tc>
          <w:tcPr>
            <w:tcW w:w="400" w:type="dxa"/>
            <w:shd w:val="clear" w:color="auto" w:fill="auto"/>
          </w:tcPr>
          <w:p w14:paraId="0167126B" w14:textId="77777777" w:rsidR="00731CFB" w:rsidRDefault="00731CFB" w:rsidP="00731CFB">
            <w:pPr>
              <w:pStyle w:val="ListParagraph"/>
              <w:ind w:left="0"/>
              <w:jc w:val="both"/>
              <w:rPr>
                <w:sz w:val="15"/>
                <w:szCs w:val="15"/>
              </w:rPr>
            </w:pPr>
            <w:r>
              <w:rPr>
                <w:sz w:val="15"/>
                <w:szCs w:val="15"/>
              </w:rPr>
              <w:t>No</w:t>
            </w:r>
          </w:p>
        </w:tc>
        <w:tc>
          <w:tcPr>
            <w:tcW w:w="1083" w:type="dxa"/>
            <w:shd w:val="clear" w:color="auto" w:fill="auto"/>
          </w:tcPr>
          <w:p w14:paraId="6A3A36D6" w14:textId="77777777" w:rsidR="00731CFB" w:rsidRDefault="00731CFB" w:rsidP="00731CFB">
            <w:pPr>
              <w:pStyle w:val="ListParagraph"/>
              <w:ind w:left="0"/>
              <w:jc w:val="both"/>
              <w:rPr>
                <w:sz w:val="15"/>
                <w:szCs w:val="15"/>
              </w:rPr>
            </w:pPr>
            <w:r>
              <w:rPr>
                <w:sz w:val="15"/>
                <w:szCs w:val="15"/>
              </w:rPr>
              <w:t>City</w:t>
            </w:r>
          </w:p>
        </w:tc>
        <w:tc>
          <w:tcPr>
            <w:tcW w:w="866" w:type="dxa"/>
            <w:shd w:val="clear" w:color="auto" w:fill="auto"/>
          </w:tcPr>
          <w:p w14:paraId="565690C6" w14:textId="77777777" w:rsidR="00731CFB" w:rsidRDefault="00731CFB" w:rsidP="00731CFB">
            <w:pPr>
              <w:pStyle w:val="ListParagraph"/>
              <w:ind w:left="0"/>
              <w:jc w:val="both"/>
              <w:rPr>
                <w:sz w:val="15"/>
                <w:szCs w:val="15"/>
              </w:rPr>
            </w:pPr>
            <w:r>
              <w:rPr>
                <w:sz w:val="15"/>
                <w:szCs w:val="15"/>
              </w:rPr>
              <w:t>Confirmed</w:t>
            </w:r>
          </w:p>
        </w:tc>
        <w:tc>
          <w:tcPr>
            <w:tcW w:w="741" w:type="dxa"/>
            <w:shd w:val="clear" w:color="auto" w:fill="auto"/>
          </w:tcPr>
          <w:p w14:paraId="51FCE9D9" w14:textId="77777777" w:rsidR="00731CFB" w:rsidRDefault="00731CFB" w:rsidP="00731CFB">
            <w:pPr>
              <w:pStyle w:val="ListParagraph"/>
              <w:ind w:left="0"/>
              <w:jc w:val="both"/>
              <w:rPr>
                <w:sz w:val="15"/>
                <w:szCs w:val="15"/>
              </w:rPr>
            </w:pPr>
            <w:r w:rsidRPr="008533F2">
              <w:rPr>
                <w:sz w:val="15"/>
                <w:szCs w:val="15"/>
              </w:rPr>
              <w:t>Suspects</w:t>
            </w:r>
          </w:p>
        </w:tc>
        <w:tc>
          <w:tcPr>
            <w:tcW w:w="825" w:type="dxa"/>
            <w:shd w:val="clear" w:color="auto" w:fill="auto"/>
          </w:tcPr>
          <w:p w14:paraId="6EA41594" w14:textId="77777777" w:rsidR="00731CFB" w:rsidRDefault="00731CFB" w:rsidP="00731CFB">
            <w:pPr>
              <w:pStyle w:val="ListParagraph"/>
              <w:ind w:left="0"/>
              <w:jc w:val="both"/>
              <w:rPr>
                <w:sz w:val="15"/>
                <w:szCs w:val="15"/>
              </w:rPr>
            </w:pPr>
            <w:r w:rsidRPr="008533F2">
              <w:rPr>
                <w:sz w:val="15"/>
                <w:szCs w:val="15"/>
              </w:rPr>
              <w:t>Discarded Suspects</w:t>
            </w:r>
          </w:p>
        </w:tc>
        <w:tc>
          <w:tcPr>
            <w:tcW w:w="1050" w:type="dxa"/>
            <w:shd w:val="clear" w:color="auto" w:fill="auto"/>
          </w:tcPr>
          <w:p w14:paraId="27DCB040" w14:textId="77777777" w:rsidR="00731CFB" w:rsidRDefault="00731CFB" w:rsidP="00731CFB">
            <w:pPr>
              <w:pStyle w:val="ListParagraph"/>
              <w:ind w:left="0"/>
              <w:jc w:val="both"/>
              <w:rPr>
                <w:sz w:val="15"/>
                <w:szCs w:val="15"/>
              </w:rPr>
            </w:pPr>
            <w:r w:rsidRPr="008533F2">
              <w:rPr>
                <w:sz w:val="15"/>
                <w:szCs w:val="15"/>
              </w:rPr>
              <w:t>CONDITION RESULT</w:t>
            </w:r>
          </w:p>
        </w:tc>
      </w:tr>
      <w:tr w:rsidR="009B68BA" w:rsidRPr="008533F2" w14:paraId="17A2729D" w14:textId="77777777" w:rsidTr="00731CFB">
        <w:tc>
          <w:tcPr>
            <w:tcW w:w="400" w:type="dxa"/>
            <w:shd w:val="clear" w:color="auto" w:fill="auto"/>
          </w:tcPr>
          <w:p w14:paraId="4D456E4A" w14:textId="77777777" w:rsidR="009B68BA" w:rsidRDefault="009B68BA" w:rsidP="009B68BA">
            <w:pPr>
              <w:pStyle w:val="ListParagraph"/>
              <w:ind w:left="0"/>
              <w:jc w:val="both"/>
              <w:rPr>
                <w:sz w:val="15"/>
                <w:szCs w:val="15"/>
              </w:rPr>
            </w:pPr>
            <w:r>
              <w:rPr>
                <w:sz w:val="15"/>
                <w:szCs w:val="15"/>
              </w:rPr>
              <w:t>28</w:t>
            </w:r>
          </w:p>
        </w:tc>
        <w:tc>
          <w:tcPr>
            <w:tcW w:w="1083" w:type="dxa"/>
            <w:shd w:val="clear" w:color="auto" w:fill="auto"/>
          </w:tcPr>
          <w:p w14:paraId="7BA4FD32" w14:textId="77777777" w:rsidR="009B68BA" w:rsidRDefault="009B68BA" w:rsidP="009B68BA">
            <w:pPr>
              <w:pStyle w:val="ListParagraph"/>
              <w:ind w:left="0"/>
              <w:jc w:val="both"/>
              <w:rPr>
                <w:sz w:val="15"/>
                <w:szCs w:val="15"/>
              </w:rPr>
            </w:pPr>
            <w:r>
              <w:rPr>
                <w:sz w:val="15"/>
                <w:szCs w:val="15"/>
              </w:rPr>
              <w:t>Pati</w:t>
            </w:r>
          </w:p>
        </w:tc>
        <w:tc>
          <w:tcPr>
            <w:tcW w:w="866" w:type="dxa"/>
            <w:shd w:val="clear" w:color="auto" w:fill="auto"/>
          </w:tcPr>
          <w:p w14:paraId="03927216" w14:textId="77777777" w:rsidR="009B68BA" w:rsidRDefault="009B68BA" w:rsidP="009B68BA">
            <w:pPr>
              <w:pStyle w:val="ListParagraph"/>
              <w:ind w:left="0"/>
              <w:jc w:val="both"/>
              <w:rPr>
                <w:sz w:val="15"/>
                <w:szCs w:val="15"/>
              </w:rPr>
            </w:pPr>
            <w:r>
              <w:rPr>
                <w:sz w:val="15"/>
                <w:szCs w:val="15"/>
              </w:rPr>
              <w:t>7359</w:t>
            </w:r>
          </w:p>
        </w:tc>
        <w:tc>
          <w:tcPr>
            <w:tcW w:w="741" w:type="dxa"/>
            <w:shd w:val="clear" w:color="auto" w:fill="auto"/>
          </w:tcPr>
          <w:p w14:paraId="242F607B" w14:textId="77777777" w:rsidR="009B68BA" w:rsidRDefault="009B68BA" w:rsidP="009B68BA">
            <w:pPr>
              <w:pStyle w:val="ListParagraph"/>
              <w:ind w:left="0"/>
              <w:jc w:val="both"/>
              <w:rPr>
                <w:sz w:val="15"/>
                <w:szCs w:val="15"/>
              </w:rPr>
            </w:pPr>
            <w:r>
              <w:rPr>
                <w:sz w:val="15"/>
                <w:szCs w:val="15"/>
              </w:rPr>
              <w:t>31</w:t>
            </w:r>
          </w:p>
        </w:tc>
        <w:tc>
          <w:tcPr>
            <w:tcW w:w="825" w:type="dxa"/>
            <w:shd w:val="clear" w:color="auto" w:fill="auto"/>
          </w:tcPr>
          <w:p w14:paraId="489501C9" w14:textId="77777777" w:rsidR="009B68BA" w:rsidRDefault="009B68BA" w:rsidP="009B68BA">
            <w:pPr>
              <w:pStyle w:val="ListParagraph"/>
              <w:ind w:left="0"/>
              <w:jc w:val="both"/>
              <w:rPr>
                <w:sz w:val="15"/>
                <w:szCs w:val="15"/>
              </w:rPr>
            </w:pPr>
            <w:r>
              <w:rPr>
                <w:sz w:val="15"/>
                <w:szCs w:val="15"/>
              </w:rPr>
              <w:t>2236</w:t>
            </w:r>
          </w:p>
        </w:tc>
        <w:tc>
          <w:tcPr>
            <w:tcW w:w="1050" w:type="dxa"/>
            <w:shd w:val="clear" w:color="auto" w:fill="auto"/>
          </w:tcPr>
          <w:p w14:paraId="17725137" w14:textId="58E04D8C" w:rsidR="009B68BA" w:rsidRDefault="00B54ED4" w:rsidP="009B68BA">
            <w:pPr>
              <w:pStyle w:val="ListParagraph"/>
              <w:ind w:left="0"/>
              <w:jc w:val="both"/>
              <w:rPr>
                <w:sz w:val="15"/>
                <w:szCs w:val="15"/>
              </w:rPr>
            </w:pPr>
            <w:r>
              <w:rPr>
                <w:sz w:val="15"/>
                <w:szCs w:val="15"/>
              </w:rPr>
              <w:t>Low</w:t>
            </w:r>
          </w:p>
        </w:tc>
      </w:tr>
      <w:tr w:rsidR="00B54ED4" w:rsidRPr="008533F2" w14:paraId="3C60BC78" w14:textId="77777777" w:rsidTr="00731CFB">
        <w:tc>
          <w:tcPr>
            <w:tcW w:w="400" w:type="dxa"/>
            <w:shd w:val="clear" w:color="auto" w:fill="auto"/>
          </w:tcPr>
          <w:p w14:paraId="4E13BD63" w14:textId="77777777" w:rsidR="00B54ED4" w:rsidRDefault="00B54ED4" w:rsidP="00B54ED4">
            <w:pPr>
              <w:pStyle w:val="ListParagraph"/>
              <w:ind w:left="0"/>
              <w:jc w:val="both"/>
              <w:rPr>
                <w:sz w:val="15"/>
                <w:szCs w:val="15"/>
              </w:rPr>
            </w:pPr>
            <w:r>
              <w:rPr>
                <w:sz w:val="15"/>
                <w:szCs w:val="15"/>
              </w:rPr>
              <w:t>29</w:t>
            </w:r>
          </w:p>
        </w:tc>
        <w:tc>
          <w:tcPr>
            <w:tcW w:w="1083" w:type="dxa"/>
            <w:shd w:val="clear" w:color="auto" w:fill="auto"/>
          </w:tcPr>
          <w:p w14:paraId="66555C53" w14:textId="77777777" w:rsidR="00B54ED4" w:rsidRDefault="00B54ED4" w:rsidP="00B54ED4">
            <w:pPr>
              <w:pStyle w:val="ListParagraph"/>
              <w:ind w:left="0"/>
              <w:jc w:val="both"/>
              <w:rPr>
                <w:sz w:val="15"/>
                <w:szCs w:val="15"/>
              </w:rPr>
            </w:pPr>
            <w:proofErr w:type="spellStart"/>
            <w:r>
              <w:rPr>
                <w:sz w:val="15"/>
                <w:szCs w:val="15"/>
              </w:rPr>
              <w:t>Pekalongan</w:t>
            </w:r>
            <w:proofErr w:type="spellEnd"/>
            <w:r>
              <w:rPr>
                <w:sz w:val="15"/>
                <w:szCs w:val="15"/>
              </w:rPr>
              <w:t xml:space="preserve"> </w:t>
            </w:r>
          </w:p>
        </w:tc>
        <w:tc>
          <w:tcPr>
            <w:tcW w:w="866" w:type="dxa"/>
            <w:shd w:val="clear" w:color="auto" w:fill="auto"/>
          </w:tcPr>
          <w:p w14:paraId="73C3C26D" w14:textId="77777777" w:rsidR="00B54ED4" w:rsidRDefault="00B54ED4" w:rsidP="00B54ED4">
            <w:pPr>
              <w:pStyle w:val="ListParagraph"/>
              <w:ind w:left="0"/>
              <w:jc w:val="both"/>
              <w:rPr>
                <w:sz w:val="15"/>
                <w:szCs w:val="15"/>
              </w:rPr>
            </w:pPr>
            <w:r>
              <w:rPr>
                <w:sz w:val="15"/>
                <w:szCs w:val="15"/>
              </w:rPr>
              <w:t>7210</w:t>
            </w:r>
          </w:p>
        </w:tc>
        <w:tc>
          <w:tcPr>
            <w:tcW w:w="741" w:type="dxa"/>
            <w:shd w:val="clear" w:color="auto" w:fill="auto"/>
          </w:tcPr>
          <w:p w14:paraId="3806CD7A" w14:textId="77777777" w:rsidR="00B54ED4" w:rsidRDefault="00B54ED4" w:rsidP="00B54ED4">
            <w:pPr>
              <w:pStyle w:val="ListParagraph"/>
              <w:ind w:left="0"/>
              <w:jc w:val="both"/>
              <w:rPr>
                <w:sz w:val="15"/>
                <w:szCs w:val="15"/>
              </w:rPr>
            </w:pPr>
            <w:r>
              <w:rPr>
                <w:sz w:val="15"/>
                <w:szCs w:val="15"/>
              </w:rPr>
              <w:t>127</w:t>
            </w:r>
          </w:p>
        </w:tc>
        <w:tc>
          <w:tcPr>
            <w:tcW w:w="825" w:type="dxa"/>
            <w:shd w:val="clear" w:color="auto" w:fill="auto"/>
          </w:tcPr>
          <w:p w14:paraId="7805A127" w14:textId="77777777" w:rsidR="00B54ED4" w:rsidRDefault="00B54ED4" w:rsidP="00B54ED4">
            <w:pPr>
              <w:pStyle w:val="ListParagraph"/>
              <w:ind w:left="0"/>
              <w:jc w:val="both"/>
              <w:rPr>
                <w:sz w:val="15"/>
                <w:szCs w:val="15"/>
              </w:rPr>
            </w:pPr>
            <w:r>
              <w:rPr>
                <w:sz w:val="15"/>
                <w:szCs w:val="15"/>
              </w:rPr>
              <w:t>1520</w:t>
            </w:r>
          </w:p>
        </w:tc>
        <w:tc>
          <w:tcPr>
            <w:tcW w:w="1050" w:type="dxa"/>
            <w:shd w:val="clear" w:color="auto" w:fill="auto"/>
          </w:tcPr>
          <w:p w14:paraId="0B043B39" w14:textId="0FC0CA2B" w:rsidR="00B54ED4" w:rsidRDefault="00B54ED4" w:rsidP="00B54ED4">
            <w:pPr>
              <w:pStyle w:val="ListParagraph"/>
              <w:ind w:left="0"/>
              <w:jc w:val="both"/>
              <w:rPr>
                <w:sz w:val="15"/>
                <w:szCs w:val="15"/>
              </w:rPr>
            </w:pPr>
            <w:r w:rsidRPr="00147B2F">
              <w:rPr>
                <w:sz w:val="15"/>
                <w:szCs w:val="15"/>
              </w:rPr>
              <w:t>Low</w:t>
            </w:r>
          </w:p>
        </w:tc>
      </w:tr>
      <w:tr w:rsidR="00B54ED4" w:rsidRPr="008533F2" w14:paraId="124DAF94" w14:textId="77777777" w:rsidTr="00731CFB">
        <w:tc>
          <w:tcPr>
            <w:tcW w:w="400" w:type="dxa"/>
            <w:shd w:val="clear" w:color="auto" w:fill="auto"/>
          </w:tcPr>
          <w:p w14:paraId="662B1B5D" w14:textId="77777777" w:rsidR="00B54ED4" w:rsidRDefault="00B54ED4" w:rsidP="00B54ED4">
            <w:pPr>
              <w:pStyle w:val="ListParagraph"/>
              <w:ind w:left="0"/>
              <w:jc w:val="both"/>
              <w:rPr>
                <w:sz w:val="15"/>
                <w:szCs w:val="15"/>
              </w:rPr>
            </w:pPr>
            <w:r>
              <w:rPr>
                <w:sz w:val="15"/>
                <w:szCs w:val="15"/>
              </w:rPr>
              <w:t>30</w:t>
            </w:r>
          </w:p>
        </w:tc>
        <w:tc>
          <w:tcPr>
            <w:tcW w:w="1083" w:type="dxa"/>
            <w:shd w:val="clear" w:color="auto" w:fill="auto"/>
          </w:tcPr>
          <w:p w14:paraId="1EC59B79" w14:textId="77777777" w:rsidR="00B54ED4" w:rsidRDefault="00B54ED4" w:rsidP="00B54ED4">
            <w:pPr>
              <w:pStyle w:val="ListParagraph"/>
              <w:ind w:left="0"/>
              <w:jc w:val="both"/>
              <w:rPr>
                <w:sz w:val="15"/>
                <w:szCs w:val="15"/>
              </w:rPr>
            </w:pPr>
            <w:proofErr w:type="spellStart"/>
            <w:r>
              <w:rPr>
                <w:sz w:val="15"/>
                <w:szCs w:val="15"/>
              </w:rPr>
              <w:t>Rembang</w:t>
            </w:r>
            <w:proofErr w:type="spellEnd"/>
          </w:p>
        </w:tc>
        <w:tc>
          <w:tcPr>
            <w:tcW w:w="866" w:type="dxa"/>
            <w:shd w:val="clear" w:color="auto" w:fill="auto"/>
          </w:tcPr>
          <w:p w14:paraId="1DEA3EE3" w14:textId="77777777" w:rsidR="00B54ED4" w:rsidRDefault="00B54ED4" w:rsidP="00B54ED4">
            <w:pPr>
              <w:pStyle w:val="ListParagraph"/>
              <w:ind w:left="0"/>
              <w:jc w:val="both"/>
              <w:rPr>
                <w:sz w:val="15"/>
                <w:szCs w:val="15"/>
              </w:rPr>
            </w:pPr>
            <w:r>
              <w:rPr>
                <w:sz w:val="15"/>
                <w:szCs w:val="15"/>
              </w:rPr>
              <w:t>6600</w:t>
            </w:r>
          </w:p>
        </w:tc>
        <w:tc>
          <w:tcPr>
            <w:tcW w:w="741" w:type="dxa"/>
            <w:shd w:val="clear" w:color="auto" w:fill="auto"/>
          </w:tcPr>
          <w:p w14:paraId="3E7B3A58" w14:textId="77777777" w:rsidR="00B54ED4" w:rsidRDefault="00B54ED4" w:rsidP="00B54ED4">
            <w:pPr>
              <w:pStyle w:val="ListParagraph"/>
              <w:ind w:left="0"/>
              <w:jc w:val="both"/>
              <w:rPr>
                <w:sz w:val="15"/>
                <w:szCs w:val="15"/>
              </w:rPr>
            </w:pPr>
            <w:r>
              <w:rPr>
                <w:sz w:val="15"/>
                <w:szCs w:val="15"/>
              </w:rPr>
              <w:t>11</w:t>
            </w:r>
          </w:p>
        </w:tc>
        <w:tc>
          <w:tcPr>
            <w:tcW w:w="825" w:type="dxa"/>
            <w:shd w:val="clear" w:color="auto" w:fill="auto"/>
          </w:tcPr>
          <w:p w14:paraId="187A1E6F" w14:textId="77777777" w:rsidR="00B54ED4" w:rsidRDefault="00B54ED4" w:rsidP="00B54ED4">
            <w:pPr>
              <w:pStyle w:val="ListParagraph"/>
              <w:ind w:left="0"/>
              <w:jc w:val="both"/>
              <w:rPr>
                <w:sz w:val="15"/>
                <w:szCs w:val="15"/>
              </w:rPr>
            </w:pPr>
            <w:r>
              <w:rPr>
                <w:sz w:val="15"/>
                <w:szCs w:val="15"/>
              </w:rPr>
              <w:t>889</w:t>
            </w:r>
          </w:p>
        </w:tc>
        <w:tc>
          <w:tcPr>
            <w:tcW w:w="1050" w:type="dxa"/>
            <w:shd w:val="clear" w:color="auto" w:fill="auto"/>
          </w:tcPr>
          <w:p w14:paraId="1FEE4159" w14:textId="31DB5D91" w:rsidR="00B54ED4" w:rsidRDefault="00B54ED4" w:rsidP="00B54ED4">
            <w:pPr>
              <w:pStyle w:val="ListParagraph"/>
              <w:ind w:left="0"/>
              <w:jc w:val="both"/>
              <w:rPr>
                <w:sz w:val="15"/>
                <w:szCs w:val="15"/>
              </w:rPr>
            </w:pPr>
            <w:r w:rsidRPr="00147B2F">
              <w:rPr>
                <w:sz w:val="15"/>
                <w:szCs w:val="15"/>
              </w:rPr>
              <w:t>Low</w:t>
            </w:r>
          </w:p>
        </w:tc>
      </w:tr>
      <w:tr w:rsidR="00B54ED4" w:rsidRPr="008533F2" w14:paraId="30BF210F" w14:textId="77777777" w:rsidTr="00731CFB">
        <w:tc>
          <w:tcPr>
            <w:tcW w:w="400" w:type="dxa"/>
            <w:shd w:val="clear" w:color="auto" w:fill="auto"/>
          </w:tcPr>
          <w:p w14:paraId="495575BD" w14:textId="77777777" w:rsidR="00B54ED4" w:rsidRDefault="00B54ED4" w:rsidP="00B54ED4">
            <w:pPr>
              <w:pStyle w:val="ListParagraph"/>
              <w:ind w:left="0"/>
              <w:jc w:val="both"/>
              <w:rPr>
                <w:sz w:val="15"/>
                <w:szCs w:val="15"/>
              </w:rPr>
            </w:pPr>
            <w:r>
              <w:rPr>
                <w:sz w:val="15"/>
                <w:szCs w:val="15"/>
              </w:rPr>
              <w:t>31</w:t>
            </w:r>
          </w:p>
        </w:tc>
        <w:tc>
          <w:tcPr>
            <w:tcW w:w="1083" w:type="dxa"/>
            <w:shd w:val="clear" w:color="auto" w:fill="auto"/>
          </w:tcPr>
          <w:p w14:paraId="6E92BD9B" w14:textId="77777777" w:rsidR="00B54ED4" w:rsidRDefault="00B54ED4" w:rsidP="00B54ED4">
            <w:pPr>
              <w:pStyle w:val="ListParagraph"/>
              <w:ind w:left="0"/>
              <w:jc w:val="both"/>
              <w:rPr>
                <w:sz w:val="15"/>
                <w:szCs w:val="15"/>
              </w:rPr>
            </w:pPr>
            <w:proofErr w:type="spellStart"/>
            <w:r>
              <w:rPr>
                <w:sz w:val="15"/>
                <w:szCs w:val="15"/>
              </w:rPr>
              <w:t>Grobogan</w:t>
            </w:r>
            <w:proofErr w:type="spellEnd"/>
          </w:p>
        </w:tc>
        <w:tc>
          <w:tcPr>
            <w:tcW w:w="866" w:type="dxa"/>
            <w:shd w:val="clear" w:color="auto" w:fill="auto"/>
          </w:tcPr>
          <w:p w14:paraId="0E80DD5F" w14:textId="77777777" w:rsidR="00B54ED4" w:rsidRDefault="00B54ED4" w:rsidP="00B54ED4">
            <w:pPr>
              <w:pStyle w:val="ListParagraph"/>
              <w:ind w:left="0"/>
              <w:jc w:val="both"/>
              <w:rPr>
                <w:sz w:val="15"/>
                <w:szCs w:val="15"/>
              </w:rPr>
            </w:pPr>
            <w:r>
              <w:rPr>
                <w:sz w:val="15"/>
                <w:szCs w:val="15"/>
              </w:rPr>
              <w:t>6138</w:t>
            </w:r>
          </w:p>
        </w:tc>
        <w:tc>
          <w:tcPr>
            <w:tcW w:w="741" w:type="dxa"/>
            <w:shd w:val="clear" w:color="auto" w:fill="auto"/>
          </w:tcPr>
          <w:p w14:paraId="00B934F2" w14:textId="77777777" w:rsidR="00B54ED4" w:rsidRDefault="00B54ED4" w:rsidP="00B54ED4">
            <w:pPr>
              <w:pStyle w:val="ListParagraph"/>
              <w:ind w:left="0"/>
              <w:jc w:val="both"/>
              <w:rPr>
                <w:sz w:val="15"/>
                <w:szCs w:val="15"/>
              </w:rPr>
            </w:pPr>
            <w:r>
              <w:rPr>
                <w:sz w:val="15"/>
                <w:szCs w:val="15"/>
              </w:rPr>
              <w:t>74</w:t>
            </w:r>
          </w:p>
        </w:tc>
        <w:tc>
          <w:tcPr>
            <w:tcW w:w="825" w:type="dxa"/>
            <w:shd w:val="clear" w:color="auto" w:fill="auto"/>
          </w:tcPr>
          <w:p w14:paraId="5C30DA90" w14:textId="77777777" w:rsidR="00B54ED4" w:rsidRDefault="00B54ED4" w:rsidP="00B54ED4">
            <w:pPr>
              <w:pStyle w:val="ListParagraph"/>
              <w:ind w:left="0"/>
              <w:jc w:val="both"/>
              <w:rPr>
                <w:sz w:val="15"/>
                <w:szCs w:val="15"/>
              </w:rPr>
            </w:pPr>
            <w:r>
              <w:rPr>
                <w:sz w:val="15"/>
                <w:szCs w:val="15"/>
              </w:rPr>
              <w:t>2188</w:t>
            </w:r>
          </w:p>
        </w:tc>
        <w:tc>
          <w:tcPr>
            <w:tcW w:w="1050" w:type="dxa"/>
            <w:shd w:val="clear" w:color="auto" w:fill="auto"/>
          </w:tcPr>
          <w:p w14:paraId="593DBE6C" w14:textId="11A20441" w:rsidR="00B54ED4" w:rsidRDefault="00B54ED4" w:rsidP="00B54ED4">
            <w:pPr>
              <w:pStyle w:val="ListParagraph"/>
              <w:ind w:left="0"/>
              <w:jc w:val="both"/>
              <w:rPr>
                <w:sz w:val="15"/>
                <w:szCs w:val="15"/>
              </w:rPr>
            </w:pPr>
            <w:r w:rsidRPr="00147B2F">
              <w:rPr>
                <w:sz w:val="15"/>
                <w:szCs w:val="15"/>
              </w:rPr>
              <w:t>Low</w:t>
            </w:r>
          </w:p>
        </w:tc>
      </w:tr>
      <w:tr w:rsidR="00B54ED4" w:rsidRPr="008533F2" w14:paraId="30BBCE67" w14:textId="77777777" w:rsidTr="00731CFB">
        <w:tc>
          <w:tcPr>
            <w:tcW w:w="400" w:type="dxa"/>
            <w:shd w:val="clear" w:color="auto" w:fill="auto"/>
          </w:tcPr>
          <w:p w14:paraId="2F63FE8A" w14:textId="77777777" w:rsidR="00B54ED4" w:rsidRDefault="00B54ED4" w:rsidP="00B54ED4">
            <w:pPr>
              <w:pStyle w:val="ListParagraph"/>
              <w:ind w:left="0"/>
              <w:jc w:val="both"/>
              <w:rPr>
                <w:sz w:val="15"/>
                <w:szCs w:val="15"/>
              </w:rPr>
            </w:pPr>
            <w:r>
              <w:rPr>
                <w:sz w:val="15"/>
                <w:szCs w:val="15"/>
              </w:rPr>
              <w:t>32</w:t>
            </w:r>
          </w:p>
        </w:tc>
        <w:tc>
          <w:tcPr>
            <w:tcW w:w="1083" w:type="dxa"/>
            <w:shd w:val="clear" w:color="auto" w:fill="auto"/>
          </w:tcPr>
          <w:p w14:paraId="2A28AF8D" w14:textId="77777777" w:rsidR="00B54ED4" w:rsidRDefault="00B54ED4" w:rsidP="00B54ED4">
            <w:pPr>
              <w:pStyle w:val="ListParagraph"/>
              <w:ind w:left="0"/>
              <w:jc w:val="both"/>
              <w:rPr>
                <w:sz w:val="15"/>
                <w:szCs w:val="15"/>
              </w:rPr>
            </w:pPr>
            <w:proofErr w:type="spellStart"/>
            <w:r>
              <w:rPr>
                <w:sz w:val="15"/>
                <w:szCs w:val="15"/>
              </w:rPr>
              <w:t>Magelang</w:t>
            </w:r>
            <w:proofErr w:type="spellEnd"/>
          </w:p>
        </w:tc>
        <w:tc>
          <w:tcPr>
            <w:tcW w:w="866" w:type="dxa"/>
            <w:shd w:val="clear" w:color="auto" w:fill="auto"/>
          </w:tcPr>
          <w:p w14:paraId="75E38FA2" w14:textId="77777777" w:rsidR="00B54ED4" w:rsidRDefault="00B54ED4" w:rsidP="00B54ED4">
            <w:pPr>
              <w:pStyle w:val="ListParagraph"/>
              <w:ind w:left="0"/>
              <w:jc w:val="both"/>
              <w:rPr>
                <w:sz w:val="15"/>
                <w:szCs w:val="15"/>
              </w:rPr>
            </w:pPr>
            <w:r>
              <w:rPr>
                <w:sz w:val="15"/>
                <w:szCs w:val="15"/>
              </w:rPr>
              <w:t>5591</w:t>
            </w:r>
          </w:p>
        </w:tc>
        <w:tc>
          <w:tcPr>
            <w:tcW w:w="741" w:type="dxa"/>
            <w:shd w:val="clear" w:color="auto" w:fill="auto"/>
          </w:tcPr>
          <w:p w14:paraId="360A2AC5" w14:textId="77777777" w:rsidR="00B54ED4" w:rsidRDefault="00B54ED4" w:rsidP="00B54ED4">
            <w:pPr>
              <w:pStyle w:val="ListParagraph"/>
              <w:ind w:left="0"/>
              <w:jc w:val="both"/>
              <w:rPr>
                <w:sz w:val="15"/>
                <w:szCs w:val="15"/>
              </w:rPr>
            </w:pPr>
            <w:r>
              <w:rPr>
                <w:sz w:val="15"/>
                <w:szCs w:val="15"/>
              </w:rPr>
              <w:t>22</w:t>
            </w:r>
          </w:p>
        </w:tc>
        <w:tc>
          <w:tcPr>
            <w:tcW w:w="825" w:type="dxa"/>
            <w:shd w:val="clear" w:color="auto" w:fill="auto"/>
          </w:tcPr>
          <w:p w14:paraId="3F179737" w14:textId="77777777" w:rsidR="00B54ED4" w:rsidRDefault="00B54ED4" w:rsidP="00B54ED4">
            <w:pPr>
              <w:pStyle w:val="ListParagraph"/>
              <w:ind w:left="0"/>
              <w:jc w:val="both"/>
              <w:rPr>
                <w:sz w:val="15"/>
                <w:szCs w:val="15"/>
              </w:rPr>
            </w:pPr>
            <w:r>
              <w:rPr>
                <w:sz w:val="15"/>
                <w:szCs w:val="15"/>
              </w:rPr>
              <w:t>682</w:t>
            </w:r>
          </w:p>
        </w:tc>
        <w:tc>
          <w:tcPr>
            <w:tcW w:w="1050" w:type="dxa"/>
            <w:shd w:val="clear" w:color="auto" w:fill="auto"/>
          </w:tcPr>
          <w:p w14:paraId="0710F60C" w14:textId="14C7379F" w:rsidR="00B54ED4" w:rsidRDefault="00B54ED4" w:rsidP="00B54ED4">
            <w:pPr>
              <w:pStyle w:val="ListParagraph"/>
              <w:ind w:left="0"/>
              <w:jc w:val="both"/>
              <w:rPr>
                <w:sz w:val="15"/>
                <w:szCs w:val="15"/>
              </w:rPr>
            </w:pPr>
            <w:r w:rsidRPr="00D63A48">
              <w:rPr>
                <w:sz w:val="15"/>
                <w:szCs w:val="15"/>
              </w:rPr>
              <w:t>Low</w:t>
            </w:r>
          </w:p>
        </w:tc>
      </w:tr>
      <w:tr w:rsidR="00B54ED4" w:rsidRPr="008533F2" w14:paraId="1D3143CE" w14:textId="77777777" w:rsidTr="00731CFB">
        <w:tc>
          <w:tcPr>
            <w:tcW w:w="400" w:type="dxa"/>
            <w:shd w:val="clear" w:color="auto" w:fill="auto"/>
          </w:tcPr>
          <w:p w14:paraId="2FEA070E" w14:textId="77777777" w:rsidR="00B54ED4" w:rsidRDefault="00B54ED4" w:rsidP="00B54ED4">
            <w:pPr>
              <w:pStyle w:val="ListParagraph"/>
              <w:ind w:left="0"/>
              <w:jc w:val="both"/>
              <w:rPr>
                <w:sz w:val="15"/>
                <w:szCs w:val="15"/>
              </w:rPr>
            </w:pPr>
            <w:r>
              <w:rPr>
                <w:sz w:val="15"/>
                <w:szCs w:val="15"/>
              </w:rPr>
              <w:t>33</w:t>
            </w:r>
          </w:p>
        </w:tc>
        <w:tc>
          <w:tcPr>
            <w:tcW w:w="1083" w:type="dxa"/>
            <w:shd w:val="clear" w:color="auto" w:fill="auto"/>
          </w:tcPr>
          <w:p w14:paraId="401D826C" w14:textId="77777777" w:rsidR="00B54ED4" w:rsidRDefault="00B54ED4" w:rsidP="00B54ED4">
            <w:pPr>
              <w:pStyle w:val="ListParagraph"/>
              <w:ind w:left="0"/>
              <w:jc w:val="both"/>
              <w:rPr>
                <w:sz w:val="15"/>
                <w:szCs w:val="15"/>
              </w:rPr>
            </w:pPr>
            <w:proofErr w:type="spellStart"/>
            <w:r>
              <w:rPr>
                <w:sz w:val="15"/>
                <w:szCs w:val="15"/>
              </w:rPr>
              <w:t>Pekalongan</w:t>
            </w:r>
            <w:proofErr w:type="spellEnd"/>
          </w:p>
        </w:tc>
        <w:tc>
          <w:tcPr>
            <w:tcW w:w="866" w:type="dxa"/>
            <w:shd w:val="clear" w:color="auto" w:fill="auto"/>
          </w:tcPr>
          <w:p w14:paraId="47213703" w14:textId="77777777" w:rsidR="00B54ED4" w:rsidRDefault="00B54ED4" w:rsidP="00B54ED4">
            <w:pPr>
              <w:pStyle w:val="ListParagraph"/>
              <w:ind w:left="0"/>
              <w:jc w:val="both"/>
              <w:rPr>
                <w:sz w:val="15"/>
                <w:szCs w:val="15"/>
              </w:rPr>
            </w:pPr>
            <w:r>
              <w:rPr>
                <w:sz w:val="15"/>
                <w:szCs w:val="15"/>
              </w:rPr>
              <w:t>5086</w:t>
            </w:r>
          </w:p>
        </w:tc>
        <w:tc>
          <w:tcPr>
            <w:tcW w:w="741" w:type="dxa"/>
            <w:shd w:val="clear" w:color="auto" w:fill="auto"/>
          </w:tcPr>
          <w:p w14:paraId="60483665" w14:textId="77777777" w:rsidR="00B54ED4" w:rsidRDefault="00B54ED4" w:rsidP="00B54ED4">
            <w:pPr>
              <w:pStyle w:val="ListParagraph"/>
              <w:ind w:left="0"/>
              <w:jc w:val="both"/>
              <w:rPr>
                <w:sz w:val="15"/>
                <w:szCs w:val="15"/>
              </w:rPr>
            </w:pPr>
            <w:r>
              <w:rPr>
                <w:sz w:val="15"/>
                <w:szCs w:val="15"/>
              </w:rPr>
              <w:t>12</w:t>
            </w:r>
          </w:p>
        </w:tc>
        <w:tc>
          <w:tcPr>
            <w:tcW w:w="825" w:type="dxa"/>
            <w:shd w:val="clear" w:color="auto" w:fill="auto"/>
          </w:tcPr>
          <w:p w14:paraId="4D5BA565" w14:textId="77777777" w:rsidR="00B54ED4" w:rsidRDefault="00B54ED4" w:rsidP="00B54ED4">
            <w:pPr>
              <w:pStyle w:val="ListParagraph"/>
              <w:ind w:left="0"/>
              <w:jc w:val="both"/>
              <w:rPr>
                <w:sz w:val="15"/>
                <w:szCs w:val="15"/>
              </w:rPr>
            </w:pPr>
            <w:r>
              <w:rPr>
                <w:sz w:val="15"/>
                <w:szCs w:val="15"/>
              </w:rPr>
              <w:t>340</w:t>
            </w:r>
          </w:p>
        </w:tc>
        <w:tc>
          <w:tcPr>
            <w:tcW w:w="1050" w:type="dxa"/>
            <w:shd w:val="clear" w:color="auto" w:fill="auto"/>
          </w:tcPr>
          <w:p w14:paraId="4FE4F253" w14:textId="4F283E51" w:rsidR="00B54ED4" w:rsidRDefault="00B54ED4" w:rsidP="00B54ED4">
            <w:pPr>
              <w:pStyle w:val="ListParagraph"/>
              <w:ind w:left="0"/>
              <w:jc w:val="both"/>
              <w:rPr>
                <w:sz w:val="15"/>
                <w:szCs w:val="15"/>
              </w:rPr>
            </w:pPr>
            <w:r w:rsidRPr="00D63A48">
              <w:rPr>
                <w:sz w:val="15"/>
                <w:szCs w:val="15"/>
              </w:rPr>
              <w:t>Low</w:t>
            </w:r>
          </w:p>
        </w:tc>
      </w:tr>
      <w:tr w:rsidR="00B54ED4" w:rsidRPr="008533F2" w14:paraId="78F05A03" w14:textId="77777777" w:rsidTr="00731CFB">
        <w:tc>
          <w:tcPr>
            <w:tcW w:w="400" w:type="dxa"/>
            <w:shd w:val="clear" w:color="auto" w:fill="auto"/>
          </w:tcPr>
          <w:p w14:paraId="0602EDA9" w14:textId="77777777" w:rsidR="00B54ED4" w:rsidRDefault="00B54ED4" w:rsidP="00B54ED4">
            <w:pPr>
              <w:pStyle w:val="ListParagraph"/>
              <w:ind w:left="0"/>
              <w:jc w:val="both"/>
              <w:rPr>
                <w:sz w:val="15"/>
                <w:szCs w:val="15"/>
              </w:rPr>
            </w:pPr>
            <w:r>
              <w:rPr>
                <w:sz w:val="15"/>
                <w:szCs w:val="15"/>
              </w:rPr>
              <w:t>34</w:t>
            </w:r>
          </w:p>
        </w:tc>
        <w:tc>
          <w:tcPr>
            <w:tcW w:w="1083" w:type="dxa"/>
            <w:shd w:val="clear" w:color="auto" w:fill="auto"/>
          </w:tcPr>
          <w:p w14:paraId="39642C3C" w14:textId="77777777" w:rsidR="00B54ED4" w:rsidRDefault="00B54ED4" w:rsidP="00B54ED4">
            <w:pPr>
              <w:pStyle w:val="ListParagraph"/>
              <w:ind w:left="0"/>
              <w:jc w:val="both"/>
              <w:rPr>
                <w:sz w:val="15"/>
                <w:szCs w:val="15"/>
              </w:rPr>
            </w:pPr>
            <w:proofErr w:type="spellStart"/>
            <w:r>
              <w:rPr>
                <w:sz w:val="15"/>
                <w:szCs w:val="15"/>
              </w:rPr>
              <w:t>Salatiga</w:t>
            </w:r>
            <w:proofErr w:type="spellEnd"/>
          </w:p>
        </w:tc>
        <w:tc>
          <w:tcPr>
            <w:tcW w:w="866" w:type="dxa"/>
            <w:shd w:val="clear" w:color="auto" w:fill="auto"/>
          </w:tcPr>
          <w:p w14:paraId="5301CA58" w14:textId="77777777" w:rsidR="00B54ED4" w:rsidRDefault="00B54ED4" w:rsidP="00B54ED4">
            <w:pPr>
              <w:pStyle w:val="ListParagraph"/>
              <w:ind w:left="0"/>
              <w:jc w:val="both"/>
              <w:rPr>
                <w:sz w:val="15"/>
                <w:szCs w:val="15"/>
              </w:rPr>
            </w:pPr>
            <w:r>
              <w:rPr>
                <w:sz w:val="15"/>
                <w:szCs w:val="15"/>
              </w:rPr>
              <w:t>4219</w:t>
            </w:r>
          </w:p>
        </w:tc>
        <w:tc>
          <w:tcPr>
            <w:tcW w:w="741" w:type="dxa"/>
            <w:shd w:val="clear" w:color="auto" w:fill="auto"/>
          </w:tcPr>
          <w:p w14:paraId="06BC75ED" w14:textId="77777777" w:rsidR="00B54ED4" w:rsidRDefault="00B54ED4" w:rsidP="00B54ED4">
            <w:pPr>
              <w:pStyle w:val="ListParagraph"/>
              <w:ind w:left="0"/>
              <w:jc w:val="both"/>
              <w:rPr>
                <w:sz w:val="15"/>
                <w:szCs w:val="15"/>
              </w:rPr>
            </w:pPr>
            <w:r>
              <w:rPr>
                <w:sz w:val="15"/>
                <w:szCs w:val="15"/>
              </w:rPr>
              <w:t>65</w:t>
            </w:r>
          </w:p>
        </w:tc>
        <w:tc>
          <w:tcPr>
            <w:tcW w:w="825" w:type="dxa"/>
            <w:shd w:val="clear" w:color="auto" w:fill="auto"/>
          </w:tcPr>
          <w:p w14:paraId="0704C46A" w14:textId="77777777" w:rsidR="00B54ED4" w:rsidRDefault="00B54ED4" w:rsidP="00B54ED4">
            <w:pPr>
              <w:pStyle w:val="ListParagraph"/>
              <w:ind w:left="0"/>
              <w:jc w:val="both"/>
              <w:rPr>
                <w:sz w:val="15"/>
                <w:szCs w:val="15"/>
              </w:rPr>
            </w:pPr>
            <w:r>
              <w:rPr>
                <w:sz w:val="15"/>
                <w:szCs w:val="15"/>
              </w:rPr>
              <w:t>609</w:t>
            </w:r>
          </w:p>
        </w:tc>
        <w:tc>
          <w:tcPr>
            <w:tcW w:w="1050" w:type="dxa"/>
            <w:shd w:val="clear" w:color="auto" w:fill="auto"/>
          </w:tcPr>
          <w:p w14:paraId="5CEFDCA4" w14:textId="47345815" w:rsidR="00B54ED4" w:rsidRDefault="00B54ED4" w:rsidP="00B54ED4">
            <w:pPr>
              <w:pStyle w:val="ListParagraph"/>
              <w:ind w:left="0"/>
              <w:jc w:val="both"/>
              <w:rPr>
                <w:sz w:val="15"/>
                <w:szCs w:val="15"/>
              </w:rPr>
            </w:pPr>
            <w:r w:rsidRPr="00D63A48">
              <w:rPr>
                <w:sz w:val="15"/>
                <w:szCs w:val="15"/>
              </w:rPr>
              <w:t>Low</w:t>
            </w:r>
          </w:p>
        </w:tc>
      </w:tr>
      <w:tr w:rsidR="00B54ED4" w:rsidRPr="008533F2" w14:paraId="39A215CA" w14:textId="77777777" w:rsidTr="00731CFB">
        <w:tc>
          <w:tcPr>
            <w:tcW w:w="400" w:type="dxa"/>
            <w:shd w:val="clear" w:color="auto" w:fill="auto"/>
          </w:tcPr>
          <w:p w14:paraId="37BA2E82" w14:textId="77777777" w:rsidR="00B54ED4" w:rsidRDefault="00B54ED4" w:rsidP="00B54ED4">
            <w:pPr>
              <w:pStyle w:val="ListParagraph"/>
              <w:ind w:left="0"/>
              <w:jc w:val="both"/>
              <w:rPr>
                <w:sz w:val="15"/>
                <w:szCs w:val="15"/>
              </w:rPr>
            </w:pPr>
            <w:r>
              <w:rPr>
                <w:sz w:val="15"/>
                <w:szCs w:val="15"/>
              </w:rPr>
              <w:t>35</w:t>
            </w:r>
          </w:p>
        </w:tc>
        <w:tc>
          <w:tcPr>
            <w:tcW w:w="1083" w:type="dxa"/>
            <w:shd w:val="clear" w:color="auto" w:fill="auto"/>
          </w:tcPr>
          <w:p w14:paraId="7C971028" w14:textId="77777777" w:rsidR="00B54ED4" w:rsidRDefault="00B54ED4" w:rsidP="00B54ED4">
            <w:pPr>
              <w:pStyle w:val="ListParagraph"/>
              <w:ind w:left="0"/>
              <w:jc w:val="both"/>
              <w:rPr>
                <w:sz w:val="15"/>
                <w:szCs w:val="15"/>
              </w:rPr>
            </w:pPr>
            <w:proofErr w:type="spellStart"/>
            <w:r>
              <w:rPr>
                <w:sz w:val="15"/>
                <w:szCs w:val="15"/>
              </w:rPr>
              <w:t>Tegal</w:t>
            </w:r>
            <w:proofErr w:type="spellEnd"/>
          </w:p>
        </w:tc>
        <w:tc>
          <w:tcPr>
            <w:tcW w:w="866" w:type="dxa"/>
            <w:shd w:val="clear" w:color="auto" w:fill="auto"/>
          </w:tcPr>
          <w:p w14:paraId="4A53D40E" w14:textId="77777777" w:rsidR="00B54ED4" w:rsidRDefault="00B54ED4" w:rsidP="00B54ED4">
            <w:pPr>
              <w:pStyle w:val="ListParagraph"/>
              <w:ind w:left="0"/>
              <w:jc w:val="both"/>
              <w:rPr>
                <w:sz w:val="15"/>
                <w:szCs w:val="15"/>
              </w:rPr>
            </w:pPr>
            <w:r>
              <w:rPr>
                <w:sz w:val="15"/>
                <w:szCs w:val="15"/>
              </w:rPr>
              <w:t>3802</w:t>
            </w:r>
          </w:p>
        </w:tc>
        <w:tc>
          <w:tcPr>
            <w:tcW w:w="741" w:type="dxa"/>
            <w:shd w:val="clear" w:color="auto" w:fill="auto"/>
          </w:tcPr>
          <w:p w14:paraId="0CFAEAF1" w14:textId="77777777" w:rsidR="00B54ED4" w:rsidRDefault="00B54ED4" w:rsidP="00B54ED4">
            <w:pPr>
              <w:pStyle w:val="ListParagraph"/>
              <w:ind w:left="0"/>
              <w:jc w:val="both"/>
              <w:rPr>
                <w:sz w:val="15"/>
                <w:szCs w:val="15"/>
              </w:rPr>
            </w:pPr>
            <w:r>
              <w:rPr>
                <w:sz w:val="15"/>
                <w:szCs w:val="15"/>
              </w:rPr>
              <w:t>124</w:t>
            </w:r>
          </w:p>
        </w:tc>
        <w:tc>
          <w:tcPr>
            <w:tcW w:w="825" w:type="dxa"/>
            <w:shd w:val="clear" w:color="auto" w:fill="auto"/>
          </w:tcPr>
          <w:p w14:paraId="1113C877" w14:textId="77777777" w:rsidR="00B54ED4" w:rsidRDefault="00B54ED4" w:rsidP="00B54ED4">
            <w:pPr>
              <w:pStyle w:val="ListParagraph"/>
              <w:ind w:left="0"/>
              <w:jc w:val="both"/>
              <w:rPr>
                <w:sz w:val="15"/>
                <w:szCs w:val="15"/>
              </w:rPr>
            </w:pPr>
            <w:r>
              <w:rPr>
                <w:sz w:val="15"/>
                <w:szCs w:val="15"/>
              </w:rPr>
              <w:t>512</w:t>
            </w:r>
          </w:p>
        </w:tc>
        <w:tc>
          <w:tcPr>
            <w:tcW w:w="1050" w:type="dxa"/>
            <w:shd w:val="clear" w:color="auto" w:fill="auto"/>
          </w:tcPr>
          <w:p w14:paraId="3EFE3773" w14:textId="045B0DF6" w:rsidR="00B54ED4" w:rsidRDefault="00B54ED4" w:rsidP="00B54ED4">
            <w:pPr>
              <w:pStyle w:val="ListParagraph"/>
              <w:ind w:left="0"/>
              <w:jc w:val="both"/>
              <w:rPr>
                <w:sz w:val="15"/>
                <w:szCs w:val="15"/>
              </w:rPr>
            </w:pPr>
            <w:r w:rsidRPr="00D63A48">
              <w:rPr>
                <w:sz w:val="15"/>
                <w:szCs w:val="15"/>
              </w:rPr>
              <w:t>Low</w:t>
            </w:r>
          </w:p>
        </w:tc>
      </w:tr>
    </w:tbl>
    <w:p w14:paraId="1A2AA626" w14:textId="77777777" w:rsidR="009B68BA" w:rsidRPr="009B68BA" w:rsidRDefault="009B68BA" w:rsidP="009B68BA">
      <w:pPr>
        <w:pStyle w:val="ListParagraph"/>
        <w:numPr>
          <w:ilvl w:val="0"/>
          <w:numId w:val="14"/>
        </w:numPr>
        <w:spacing w:after="200" w:line="276" w:lineRule="auto"/>
        <w:ind w:left="426"/>
        <w:contextualSpacing/>
        <w:jc w:val="both"/>
        <w:rPr>
          <w:sz w:val="20"/>
          <w:szCs w:val="20"/>
        </w:rPr>
      </w:pPr>
      <w:r w:rsidRPr="009B68BA">
        <w:rPr>
          <w:sz w:val="20"/>
          <w:szCs w:val="20"/>
        </w:rPr>
        <w:t xml:space="preserve">After that, the researcher conducted a calculation on the K-Nearest </w:t>
      </w:r>
      <w:proofErr w:type="spellStart"/>
      <w:r w:rsidRPr="009B68BA">
        <w:rPr>
          <w:sz w:val="20"/>
          <w:szCs w:val="20"/>
        </w:rPr>
        <w:t>Neighbor</w:t>
      </w:r>
      <w:proofErr w:type="spellEnd"/>
      <w:r w:rsidRPr="009B68BA">
        <w:rPr>
          <w:sz w:val="20"/>
          <w:szCs w:val="20"/>
        </w:rPr>
        <w:t xml:space="preserve"> method. The formula is as follows:</w:t>
      </w:r>
    </w:p>
    <w:p w14:paraId="7134C962" w14:textId="77777777" w:rsidR="009B68BA" w:rsidRPr="009B68BA" w:rsidRDefault="009B68BA" w:rsidP="009B68BA">
      <w:pPr>
        <w:pStyle w:val="ListParagraph"/>
        <w:ind w:left="426"/>
        <w:jc w:val="both"/>
        <w:rPr>
          <w:sz w:val="20"/>
          <w:szCs w:val="20"/>
        </w:rPr>
      </w:pPr>
      <w:r w:rsidRPr="009B68BA">
        <w:rPr>
          <w:noProof/>
          <w:sz w:val="20"/>
          <w:szCs w:val="20"/>
          <w:lang w:val="en-US" w:eastAsia="en-US"/>
        </w:rPr>
        <w:drawing>
          <wp:inline distT="0" distB="0" distL="0" distR="0" wp14:anchorId="5670CAF0" wp14:editId="40264EE6">
            <wp:extent cx="2419350" cy="333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333375"/>
                    </a:xfrm>
                    <a:prstGeom prst="rect">
                      <a:avLst/>
                    </a:prstGeom>
                    <a:noFill/>
                    <a:ln>
                      <a:noFill/>
                    </a:ln>
                  </pic:spPr>
                </pic:pic>
              </a:graphicData>
            </a:graphic>
          </wp:inline>
        </w:drawing>
      </w:r>
    </w:p>
    <w:p w14:paraId="111E9CAE" w14:textId="77777777" w:rsidR="009B68BA" w:rsidRDefault="009B68BA" w:rsidP="00E5007B">
      <w:pPr>
        <w:pStyle w:val="ListParagraph"/>
        <w:numPr>
          <w:ilvl w:val="0"/>
          <w:numId w:val="14"/>
        </w:numPr>
        <w:spacing w:after="200"/>
        <w:ind w:left="426"/>
        <w:contextualSpacing/>
        <w:jc w:val="both"/>
        <w:rPr>
          <w:sz w:val="20"/>
          <w:szCs w:val="20"/>
        </w:rPr>
      </w:pPr>
      <w:r w:rsidRPr="009B68BA">
        <w:rPr>
          <w:sz w:val="20"/>
          <w:szCs w:val="20"/>
        </w:rPr>
        <w:t>As for system testing, researcher will use data testing, which is providing new training data by making case examples as shown in table 4.</w:t>
      </w:r>
    </w:p>
    <w:p w14:paraId="5E6D7E39" w14:textId="77777777" w:rsidR="002D7C77" w:rsidRPr="002D7C77" w:rsidRDefault="002D7C77" w:rsidP="00E5007B">
      <w:pPr>
        <w:pStyle w:val="ListParagraph"/>
        <w:numPr>
          <w:ilvl w:val="0"/>
          <w:numId w:val="14"/>
        </w:numPr>
        <w:spacing w:after="200"/>
        <w:ind w:left="426"/>
        <w:contextualSpacing/>
        <w:jc w:val="both"/>
        <w:rPr>
          <w:sz w:val="20"/>
          <w:szCs w:val="20"/>
        </w:rPr>
      </w:pPr>
      <w:r w:rsidRPr="002D7C77">
        <w:rPr>
          <w:sz w:val="20"/>
          <w:szCs w:val="20"/>
        </w:rPr>
        <w:t xml:space="preserve">Based on the testing data, the researchers performed calculations by calculating using the K-Nearest </w:t>
      </w:r>
      <w:proofErr w:type="spellStart"/>
      <w:r w:rsidRPr="002D7C77">
        <w:rPr>
          <w:sz w:val="20"/>
          <w:szCs w:val="20"/>
        </w:rPr>
        <w:t>Neighbor</w:t>
      </w:r>
      <w:proofErr w:type="spellEnd"/>
      <w:r w:rsidRPr="002D7C77">
        <w:rPr>
          <w:sz w:val="20"/>
          <w:szCs w:val="20"/>
        </w:rPr>
        <w:t xml:space="preserve"> (KNN) method to predict classification based on past data.</w:t>
      </w:r>
    </w:p>
    <w:p w14:paraId="299047B2" w14:textId="77777777" w:rsidR="002D7C77" w:rsidRDefault="002D7C77" w:rsidP="00E5007B">
      <w:pPr>
        <w:pStyle w:val="ListParagraph"/>
        <w:ind w:left="426"/>
        <w:jc w:val="both"/>
        <w:rPr>
          <w:sz w:val="20"/>
          <w:szCs w:val="20"/>
        </w:rPr>
      </w:pPr>
      <w:r w:rsidRPr="002D7C77">
        <w:rPr>
          <w:sz w:val="20"/>
          <w:szCs w:val="20"/>
        </w:rPr>
        <w:t>Table 5. K-NN The Result of K-NN Method Calculation</w:t>
      </w:r>
      <w:r w:rsidR="009A13C9">
        <w:rPr>
          <w:sz w:val="20"/>
          <w:szCs w:val="20"/>
        </w:rPr>
        <w:t>.</w:t>
      </w:r>
    </w:p>
    <w:p w14:paraId="1F1B3C3A" w14:textId="77777777" w:rsidR="009A13C9" w:rsidRDefault="009A13C9" w:rsidP="002D7C77">
      <w:pPr>
        <w:pStyle w:val="ListParagraph"/>
        <w:ind w:left="426"/>
        <w:jc w:val="both"/>
        <w:rPr>
          <w:sz w:val="20"/>
          <w:szCs w:val="20"/>
        </w:rPr>
      </w:pPr>
    </w:p>
    <w:p w14:paraId="72E23843" w14:textId="77777777" w:rsidR="009A13C9" w:rsidRDefault="009A13C9" w:rsidP="002D7C77">
      <w:pPr>
        <w:pStyle w:val="ListParagraph"/>
        <w:ind w:left="426"/>
        <w:jc w:val="both"/>
        <w:rPr>
          <w:sz w:val="20"/>
          <w:szCs w:val="20"/>
        </w:rPr>
      </w:pPr>
      <w:r>
        <w:rPr>
          <w:noProof/>
          <w:sz w:val="20"/>
          <w:szCs w:val="20"/>
          <w:lang w:val="en-US" w:eastAsia="en-US"/>
        </w:rPr>
        <w:drawing>
          <wp:anchor distT="0" distB="0" distL="114300" distR="114300" simplePos="0" relativeHeight="251660800" behindDoc="1" locked="0" layoutInCell="1" allowOverlap="1" wp14:anchorId="18ADB51C" wp14:editId="5B09A7B2">
            <wp:simplePos x="0" y="0"/>
            <wp:positionH relativeFrom="column">
              <wp:posOffset>169545</wp:posOffset>
            </wp:positionH>
            <wp:positionV relativeFrom="paragraph">
              <wp:posOffset>14605</wp:posOffset>
            </wp:positionV>
            <wp:extent cx="3074035" cy="3619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t="7511"/>
                    <a:stretch/>
                  </pic:blipFill>
                  <pic:spPr bwMode="auto">
                    <a:xfrm>
                      <a:off x="0" y="0"/>
                      <a:ext cx="3074035" cy="3619500"/>
                    </a:xfrm>
                    <a:prstGeom prst="rect">
                      <a:avLst/>
                    </a:prstGeom>
                    <a:noFill/>
                    <a:ln>
                      <a:noFill/>
                    </a:ln>
                    <a:extLst>
                      <a:ext uri="{53640926-AAD7-44D8-BBD7-CCE9431645EC}">
                        <a14:shadowObscured xmlns:a14="http://schemas.microsoft.com/office/drawing/2010/main"/>
                      </a:ext>
                    </a:extLst>
                  </pic:spPr>
                </pic:pic>
              </a:graphicData>
            </a:graphic>
          </wp:anchor>
        </w:drawing>
      </w:r>
    </w:p>
    <w:p w14:paraId="6B954F35" w14:textId="77777777" w:rsidR="009A13C9" w:rsidRDefault="009A13C9" w:rsidP="002D7C77">
      <w:pPr>
        <w:pStyle w:val="ListParagraph"/>
        <w:ind w:left="426"/>
        <w:jc w:val="both"/>
        <w:rPr>
          <w:sz w:val="20"/>
          <w:szCs w:val="20"/>
        </w:rPr>
      </w:pPr>
    </w:p>
    <w:p w14:paraId="5A0CA19C" w14:textId="77777777" w:rsidR="009A13C9" w:rsidRDefault="009A13C9" w:rsidP="002D7C77">
      <w:pPr>
        <w:pStyle w:val="ListParagraph"/>
        <w:ind w:left="426"/>
        <w:jc w:val="both"/>
        <w:rPr>
          <w:sz w:val="20"/>
          <w:szCs w:val="20"/>
        </w:rPr>
      </w:pPr>
    </w:p>
    <w:p w14:paraId="31A0B32B" w14:textId="77777777" w:rsidR="009A13C9" w:rsidRDefault="009A13C9" w:rsidP="002D7C77">
      <w:pPr>
        <w:pStyle w:val="ListParagraph"/>
        <w:ind w:left="426"/>
        <w:jc w:val="both"/>
        <w:rPr>
          <w:sz w:val="20"/>
          <w:szCs w:val="20"/>
        </w:rPr>
      </w:pPr>
    </w:p>
    <w:p w14:paraId="7D0635C2" w14:textId="77777777" w:rsidR="009A13C9" w:rsidRDefault="009A13C9" w:rsidP="002D7C77">
      <w:pPr>
        <w:pStyle w:val="ListParagraph"/>
        <w:ind w:left="426"/>
        <w:jc w:val="both"/>
        <w:rPr>
          <w:sz w:val="20"/>
          <w:szCs w:val="20"/>
        </w:rPr>
      </w:pPr>
    </w:p>
    <w:p w14:paraId="72495C11" w14:textId="77777777" w:rsidR="009A13C9" w:rsidRDefault="009A13C9" w:rsidP="002D7C77">
      <w:pPr>
        <w:pStyle w:val="ListParagraph"/>
        <w:ind w:left="426"/>
        <w:jc w:val="both"/>
        <w:rPr>
          <w:sz w:val="20"/>
          <w:szCs w:val="20"/>
        </w:rPr>
      </w:pPr>
    </w:p>
    <w:p w14:paraId="035DFD7A" w14:textId="77777777" w:rsidR="009A13C9" w:rsidRDefault="009A13C9" w:rsidP="002D7C77">
      <w:pPr>
        <w:pStyle w:val="ListParagraph"/>
        <w:ind w:left="426"/>
        <w:jc w:val="both"/>
        <w:rPr>
          <w:sz w:val="20"/>
          <w:szCs w:val="20"/>
        </w:rPr>
      </w:pPr>
    </w:p>
    <w:p w14:paraId="47D1EA31" w14:textId="77777777" w:rsidR="009A13C9" w:rsidRDefault="009A13C9" w:rsidP="002D7C77">
      <w:pPr>
        <w:pStyle w:val="ListParagraph"/>
        <w:ind w:left="426"/>
        <w:jc w:val="both"/>
        <w:rPr>
          <w:sz w:val="20"/>
          <w:szCs w:val="20"/>
        </w:rPr>
      </w:pPr>
    </w:p>
    <w:p w14:paraId="5B122E78" w14:textId="77777777" w:rsidR="009A13C9" w:rsidRDefault="009A13C9" w:rsidP="002D7C77">
      <w:pPr>
        <w:pStyle w:val="ListParagraph"/>
        <w:ind w:left="426"/>
        <w:jc w:val="both"/>
        <w:rPr>
          <w:sz w:val="20"/>
          <w:szCs w:val="20"/>
        </w:rPr>
      </w:pPr>
    </w:p>
    <w:p w14:paraId="638D952C" w14:textId="77777777" w:rsidR="009A13C9" w:rsidRDefault="009A13C9" w:rsidP="002D7C77">
      <w:pPr>
        <w:pStyle w:val="ListParagraph"/>
        <w:ind w:left="426"/>
        <w:jc w:val="both"/>
        <w:rPr>
          <w:sz w:val="20"/>
          <w:szCs w:val="20"/>
        </w:rPr>
      </w:pPr>
    </w:p>
    <w:p w14:paraId="49A0A22F" w14:textId="77777777" w:rsidR="009A13C9" w:rsidRDefault="009A13C9" w:rsidP="002D7C77">
      <w:pPr>
        <w:pStyle w:val="ListParagraph"/>
        <w:ind w:left="426"/>
        <w:jc w:val="both"/>
        <w:rPr>
          <w:sz w:val="20"/>
          <w:szCs w:val="20"/>
        </w:rPr>
      </w:pPr>
    </w:p>
    <w:p w14:paraId="327ABFD0" w14:textId="77777777" w:rsidR="009A13C9" w:rsidRDefault="009A13C9" w:rsidP="002D7C77">
      <w:pPr>
        <w:pStyle w:val="ListParagraph"/>
        <w:ind w:left="426"/>
        <w:jc w:val="both"/>
        <w:rPr>
          <w:sz w:val="20"/>
          <w:szCs w:val="20"/>
        </w:rPr>
      </w:pPr>
    </w:p>
    <w:p w14:paraId="2A1D6721" w14:textId="77777777" w:rsidR="009A13C9" w:rsidRDefault="009A13C9" w:rsidP="002D7C77">
      <w:pPr>
        <w:pStyle w:val="ListParagraph"/>
        <w:ind w:left="426"/>
        <w:jc w:val="both"/>
        <w:rPr>
          <w:sz w:val="20"/>
          <w:szCs w:val="20"/>
        </w:rPr>
      </w:pPr>
    </w:p>
    <w:p w14:paraId="450A2B4A" w14:textId="77777777" w:rsidR="009A13C9" w:rsidRDefault="009A13C9" w:rsidP="002D7C77">
      <w:pPr>
        <w:pStyle w:val="ListParagraph"/>
        <w:ind w:left="426"/>
        <w:jc w:val="both"/>
        <w:rPr>
          <w:sz w:val="20"/>
          <w:szCs w:val="20"/>
        </w:rPr>
      </w:pPr>
    </w:p>
    <w:p w14:paraId="322B889B" w14:textId="77777777" w:rsidR="009A13C9" w:rsidRDefault="009A13C9" w:rsidP="002D7C77">
      <w:pPr>
        <w:pStyle w:val="ListParagraph"/>
        <w:ind w:left="426"/>
        <w:jc w:val="both"/>
        <w:rPr>
          <w:sz w:val="20"/>
          <w:szCs w:val="20"/>
        </w:rPr>
      </w:pPr>
    </w:p>
    <w:p w14:paraId="4B246A2A" w14:textId="77777777" w:rsidR="009A13C9" w:rsidRDefault="009A13C9" w:rsidP="002D7C77">
      <w:pPr>
        <w:pStyle w:val="ListParagraph"/>
        <w:ind w:left="426"/>
        <w:jc w:val="both"/>
        <w:rPr>
          <w:sz w:val="20"/>
          <w:szCs w:val="20"/>
        </w:rPr>
      </w:pPr>
    </w:p>
    <w:p w14:paraId="4F09AE84" w14:textId="77777777" w:rsidR="009A13C9" w:rsidRDefault="009A13C9" w:rsidP="002D7C77">
      <w:pPr>
        <w:pStyle w:val="ListParagraph"/>
        <w:ind w:left="426"/>
        <w:jc w:val="both"/>
        <w:rPr>
          <w:sz w:val="20"/>
          <w:szCs w:val="20"/>
        </w:rPr>
      </w:pPr>
    </w:p>
    <w:p w14:paraId="4178CEF3" w14:textId="77777777" w:rsidR="009A13C9" w:rsidRDefault="009A13C9" w:rsidP="002D7C77">
      <w:pPr>
        <w:pStyle w:val="ListParagraph"/>
        <w:ind w:left="426"/>
        <w:jc w:val="both"/>
        <w:rPr>
          <w:sz w:val="20"/>
          <w:szCs w:val="20"/>
        </w:rPr>
      </w:pPr>
    </w:p>
    <w:p w14:paraId="52A827AD" w14:textId="77777777" w:rsidR="009A13C9" w:rsidRDefault="009A13C9" w:rsidP="002D7C77">
      <w:pPr>
        <w:pStyle w:val="ListParagraph"/>
        <w:ind w:left="426"/>
        <w:jc w:val="both"/>
        <w:rPr>
          <w:sz w:val="20"/>
          <w:szCs w:val="20"/>
        </w:rPr>
      </w:pPr>
    </w:p>
    <w:p w14:paraId="18070B2A" w14:textId="77777777" w:rsidR="009A13C9" w:rsidRDefault="009A13C9" w:rsidP="002D7C77">
      <w:pPr>
        <w:pStyle w:val="ListParagraph"/>
        <w:ind w:left="426"/>
        <w:jc w:val="both"/>
        <w:rPr>
          <w:sz w:val="20"/>
          <w:szCs w:val="20"/>
        </w:rPr>
      </w:pPr>
    </w:p>
    <w:p w14:paraId="614412A3" w14:textId="77777777" w:rsidR="009A13C9" w:rsidRDefault="009A13C9" w:rsidP="002D7C77">
      <w:pPr>
        <w:pStyle w:val="ListParagraph"/>
        <w:ind w:left="426"/>
        <w:jc w:val="both"/>
        <w:rPr>
          <w:sz w:val="20"/>
          <w:szCs w:val="20"/>
        </w:rPr>
      </w:pPr>
    </w:p>
    <w:p w14:paraId="0B8BE2E4" w14:textId="77777777" w:rsidR="009A13C9" w:rsidRDefault="009A13C9" w:rsidP="002D7C77">
      <w:pPr>
        <w:pStyle w:val="ListParagraph"/>
        <w:ind w:left="426"/>
        <w:jc w:val="both"/>
        <w:rPr>
          <w:sz w:val="20"/>
          <w:szCs w:val="20"/>
        </w:rPr>
      </w:pPr>
    </w:p>
    <w:p w14:paraId="108BF8FB" w14:textId="77777777" w:rsidR="009A13C9" w:rsidRDefault="009A13C9" w:rsidP="002D7C77">
      <w:pPr>
        <w:pStyle w:val="ListParagraph"/>
        <w:ind w:left="426"/>
        <w:jc w:val="both"/>
        <w:rPr>
          <w:sz w:val="20"/>
          <w:szCs w:val="20"/>
        </w:rPr>
      </w:pPr>
    </w:p>
    <w:p w14:paraId="64DB78D8" w14:textId="77777777" w:rsidR="009A13C9" w:rsidRDefault="009A13C9" w:rsidP="002D7C77">
      <w:pPr>
        <w:pStyle w:val="ListParagraph"/>
        <w:ind w:left="426"/>
        <w:jc w:val="both"/>
        <w:rPr>
          <w:sz w:val="20"/>
          <w:szCs w:val="20"/>
        </w:rPr>
      </w:pPr>
    </w:p>
    <w:p w14:paraId="52B7D122" w14:textId="77777777" w:rsidR="009A13C9" w:rsidRDefault="009A13C9" w:rsidP="002D7C77">
      <w:pPr>
        <w:pStyle w:val="ListParagraph"/>
        <w:ind w:left="426"/>
        <w:jc w:val="both"/>
        <w:rPr>
          <w:sz w:val="20"/>
          <w:szCs w:val="20"/>
        </w:rPr>
      </w:pPr>
    </w:p>
    <w:p w14:paraId="70DED6F2" w14:textId="77777777" w:rsidR="009A13C9" w:rsidRPr="009A13C9" w:rsidRDefault="009A13C9" w:rsidP="009A13C9">
      <w:pPr>
        <w:pStyle w:val="ListParagraph"/>
        <w:numPr>
          <w:ilvl w:val="0"/>
          <w:numId w:val="15"/>
        </w:numPr>
        <w:spacing w:after="200" w:line="276" w:lineRule="auto"/>
        <w:contextualSpacing/>
        <w:jc w:val="both"/>
        <w:rPr>
          <w:vanish/>
        </w:rPr>
      </w:pPr>
    </w:p>
    <w:p w14:paraId="2FE8FAB3" w14:textId="77777777" w:rsidR="009A13C9" w:rsidRPr="009A13C9" w:rsidRDefault="009A13C9" w:rsidP="009A13C9">
      <w:pPr>
        <w:pStyle w:val="ListParagraph"/>
        <w:numPr>
          <w:ilvl w:val="0"/>
          <w:numId w:val="15"/>
        </w:numPr>
        <w:spacing w:after="200" w:line="276" w:lineRule="auto"/>
        <w:contextualSpacing/>
        <w:jc w:val="both"/>
        <w:rPr>
          <w:vanish/>
        </w:rPr>
      </w:pPr>
    </w:p>
    <w:p w14:paraId="17E67760" w14:textId="77777777" w:rsidR="009A13C9" w:rsidRPr="009A13C9" w:rsidRDefault="009A13C9" w:rsidP="009A13C9">
      <w:pPr>
        <w:pStyle w:val="ListParagraph"/>
        <w:numPr>
          <w:ilvl w:val="0"/>
          <w:numId w:val="15"/>
        </w:numPr>
        <w:spacing w:after="200" w:line="276" w:lineRule="auto"/>
        <w:contextualSpacing/>
        <w:jc w:val="both"/>
        <w:rPr>
          <w:vanish/>
        </w:rPr>
      </w:pPr>
    </w:p>
    <w:p w14:paraId="7F7E6940" w14:textId="77777777" w:rsidR="009A13C9" w:rsidRPr="009A13C9" w:rsidRDefault="009A13C9" w:rsidP="009A13C9">
      <w:pPr>
        <w:pStyle w:val="ListParagraph"/>
        <w:numPr>
          <w:ilvl w:val="0"/>
          <w:numId w:val="15"/>
        </w:numPr>
        <w:spacing w:after="200" w:line="276" w:lineRule="auto"/>
        <w:contextualSpacing/>
        <w:jc w:val="both"/>
        <w:rPr>
          <w:vanish/>
        </w:rPr>
      </w:pPr>
    </w:p>
    <w:p w14:paraId="2F98B21D" w14:textId="77777777" w:rsidR="009A13C9" w:rsidRPr="009A13C9" w:rsidRDefault="009A13C9" w:rsidP="009A13C9">
      <w:pPr>
        <w:pStyle w:val="ListParagraph"/>
        <w:numPr>
          <w:ilvl w:val="0"/>
          <w:numId w:val="15"/>
        </w:numPr>
        <w:spacing w:after="200" w:line="276" w:lineRule="auto"/>
        <w:contextualSpacing/>
        <w:jc w:val="both"/>
        <w:rPr>
          <w:vanish/>
        </w:rPr>
      </w:pPr>
    </w:p>
    <w:p w14:paraId="0FF5D1BD" w14:textId="77777777" w:rsidR="009A13C9" w:rsidRPr="009A13C9" w:rsidRDefault="009A13C9" w:rsidP="009A13C9">
      <w:pPr>
        <w:pStyle w:val="ListParagraph"/>
        <w:numPr>
          <w:ilvl w:val="0"/>
          <w:numId w:val="15"/>
        </w:numPr>
        <w:spacing w:after="200" w:line="276" w:lineRule="auto"/>
        <w:contextualSpacing/>
        <w:jc w:val="both"/>
        <w:rPr>
          <w:vanish/>
        </w:rPr>
      </w:pPr>
    </w:p>
    <w:p w14:paraId="647BF2E9" w14:textId="77777777" w:rsidR="009A13C9" w:rsidRPr="009A13C9" w:rsidRDefault="009A13C9" w:rsidP="009A13C9">
      <w:pPr>
        <w:pStyle w:val="ListParagraph"/>
        <w:numPr>
          <w:ilvl w:val="0"/>
          <w:numId w:val="15"/>
        </w:numPr>
        <w:spacing w:after="200" w:line="276" w:lineRule="auto"/>
        <w:contextualSpacing/>
        <w:jc w:val="both"/>
        <w:rPr>
          <w:vanish/>
        </w:rPr>
      </w:pPr>
    </w:p>
    <w:p w14:paraId="0222B7C7" w14:textId="77777777" w:rsidR="009A13C9" w:rsidRPr="009A13C9" w:rsidRDefault="009A13C9" w:rsidP="009A13C9">
      <w:pPr>
        <w:pStyle w:val="ListParagraph"/>
        <w:numPr>
          <w:ilvl w:val="0"/>
          <w:numId w:val="15"/>
        </w:numPr>
        <w:spacing w:after="200" w:line="276" w:lineRule="auto"/>
        <w:contextualSpacing/>
        <w:jc w:val="both"/>
        <w:rPr>
          <w:vanish/>
        </w:rPr>
      </w:pPr>
    </w:p>
    <w:p w14:paraId="08F10CB0" w14:textId="77777777" w:rsidR="009A13C9" w:rsidRPr="009A13C9" w:rsidRDefault="009A13C9" w:rsidP="009A13C9">
      <w:pPr>
        <w:pStyle w:val="ListParagraph"/>
        <w:numPr>
          <w:ilvl w:val="0"/>
          <w:numId w:val="15"/>
        </w:numPr>
        <w:spacing w:after="200" w:line="276" w:lineRule="auto"/>
        <w:contextualSpacing/>
        <w:jc w:val="both"/>
        <w:rPr>
          <w:vanish/>
        </w:rPr>
      </w:pPr>
    </w:p>
    <w:p w14:paraId="228062AE" w14:textId="77777777" w:rsidR="009A13C9" w:rsidRPr="009A13C9" w:rsidRDefault="009A13C9" w:rsidP="009A13C9">
      <w:pPr>
        <w:pStyle w:val="ListParagraph"/>
        <w:numPr>
          <w:ilvl w:val="0"/>
          <w:numId w:val="15"/>
        </w:numPr>
        <w:spacing w:after="200" w:line="276" w:lineRule="auto"/>
        <w:contextualSpacing/>
        <w:jc w:val="both"/>
        <w:rPr>
          <w:vanish/>
        </w:rPr>
      </w:pPr>
    </w:p>
    <w:p w14:paraId="32567429" w14:textId="77777777" w:rsidR="009A13C9" w:rsidRPr="009A13C9" w:rsidRDefault="009A13C9" w:rsidP="009A13C9">
      <w:pPr>
        <w:pStyle w:val="ListParagraph"/>
        <w:numPr>
          <w:ilvl w:val="0"/>
          <w:numId w:val="15"/>
        </w:numPr>
        <w:spacing w:after="200" w:line="276" w:lineRule="auto"/>
        <w:contextualSpacing/>
        <w:jc w:val="both"/>
        <w:rPr>
          <w:vanish/>
        </w:rPr>
      </w:pPr>
    </w:p>
    <w:p w14:paraId="39B31403" w14:textId="77777777" w:rsidR="009A13C9" w:rsidRPr="009A13C9" w:rsidRDefault="009A13C9" w:rsidP="009A13C9">
      <w:pPr>
        <w:pStyle w:val="ListParagraph"/>
        <w:numPr>
          <w:ilvl w:val="0"/>
          <w:numId w:val="15"/>
        </w:numPr>
        <w:spacing w:after="200" w:line="276" w:lineRule="auto"/>
        <w:contextualSpacing/>
        <w:jc w:val="both"/>
        <w:rPr>
          <w:vanish/>
        </w:rPr>
      </w:pPr>
    </w:p>
    <w:p w14:paraId="26138162" w14:textId="77777777" w:rsidR="009A13C9" w:rsidRPr="009A13C9" w:rsidRDefault="009A13C9" w:rsidP="009A13C9">
      <w:pPr>
        <w:pStyle w:val="ListParagraph"/>
        <w:numPr>
          <w:ilvl w:val="0"/>
          <w:numId w:val="15"/>
        </w:numPr>
        <w:spacing w:after="200" w:line="276" w:lineRule="auto"/>
        <w:contextualSpacing/>
        <w:jc w:val="both"/>
        <w:rPr>
          <w:vanish/>
        </w:rPr>
      </w:pPr>
    </w:p>
    <w:p w14:paraId="555756EE" w14:textId="77777777" w:rsidR="009A13C9" w:rsidRPr="009A13C9" w:rsidRDefault="009A13C9" w:rsidP="009A13C9">
      <w:pPr>
        <w:pStyle w:val="ListParagraph"/>
        <w:numPr>
          <w:ilvl w:val="0"/>
          <w:numId w:val="15"/>
        </w:numPr>
        <w:spacing w:after="200" w:line="276" w:lineRule="auto"/>
        <w:ind w:left="426"/>
        <w:contextualSpacing/>
        <w:jc w:val="both"/>
        <w:rPr>
          <w:sz w:val="20"/>
          <w:szCs w:val="20"/>
        </w:rPr>
      </w:pPr>
      <w:r w:rsidRPr="009A13C9">
        <w:rPr>
          <w:sz w:val="20"/>
          <w:szCs w:val="20"/>
        </w:rPr>
        <w:t>After that, the researcher took the closest range from the calculation results and categorized it according to the condition category.</w:t>
      </w:r>
    </w:p>
    <w:p w14:paraId="12AEC97F" w14:textId="77777777" w:rsidR="009A13C9" w:rsidRPr="009A13C9" w:rsidRDefault="009A13C9" w:rsidP="009A13C9">
      <w:pPr>
        <w:pStyle w:val="ListParagraph"/>
        <w:numPr>
          <w:ilvl w:val="0"/>
          <w:numId w:val="15"/>
        </w:numPr>
        <w:spacing w:after="200" w:line="276" w:lineRule="auto"/>
        <w:ind w:left="426"/>
        <w:contextualSpacing/>
        <w:jc w:val="both"/>
        <w:rPr>
          <w:sz w:val="20"/>
          <w:szCs w:val="20"/>
        </w:rPr>
      </w:pPr>
      <w:r w:rsidRPr="009A13C9">
        <w:rPr>
          <w:sz w:val="20"/>
          <w:szCs w:val="20"/>
        </w:rPr>
        <w:t xml:space="preserve"> Based on the calculation of the K-NN Algorithm, the researchers took the value of K = 3. There, it can be seen that there are </w:t>
      </w:r>
      <w:proofErr w:type="gramStart"/>
      <w:r w:rsidRPr="009A13C9">
        <w:rPr>
          <w:sz w:val="20"/>
          <w:szCs w:val="20"/>
        </w:rPr>
        <w:t>more</w:t>
      </w:r>
      <w:proofErr w:type="gramEnd"/>
      <w:r w:rsidRPr="009A13C9">
        <w:rPr>
          <w:sz w:val="20"/>
          <w:szCs w:val="20"/>
        </w:rPr>
        <w:t xml:space="preserve"> number of "Highest" condition categories, so the prediction results state that the testing data produces the following condition: Highest.</w:t>
      </w:r>
    </w:p>
    <w:p w14:paraId="5674C93A" w14:textId="77777777" w:rsidR="00920370" w:rsidRDefault="00920370" w:rsidP="00A95E54">
      <w:pPr>
        <w:spacing w:after="0"/>
        <w:jc w:val="both"/>
        <w:rPr>
          <w:rFonts w:ascii="Times New Roman" w:hAnsi="Times New Roman" w:cs="Times New Roman"/>
          <w:sz w:val="20"/>
          <w:szCs w:val="20"/>
        </w:rPr>
      </w:pPr>
    </w:p>
    <w:p w14:paraId="5958A9D5" w14:textId="77777777" w:rsidR="00920370" w:rsidRDefault="00920370" w:rsidP="00A95E54">
      <w:pPr>
        <w:spacing w:after="0"/>
        <w:jc w:val="both"/>
        <w:rPr>
          <w:rFonts w:ascii="Times New Roman" w:hAnsi="Times New Roman" w:cs="Times New Roman"/>
          <w:sz w:val="20"/>
          <w:szCs w:val="20"/>
        </w:rPr>
      </w:pPr>
    </w:p>
    <w:p w14:paraId="39784292" w14:textId="77777777" w:rsidR="00920370" w:rsidRDefault="00920370" w:rsidP="00A95E54">
      <w:pPr>
        <w:spacing w:after="0"/>
        <w:jc w:val="both"/>
        <w:rPr>
          <w:rFonts w:ascii="Times New Roman" w:hAnsi="Times New Roman" w:cs="Times New Roman"/>
          <w:sz w:val="20"/>
          <w:szCs w:val="20"/>
        </w:rPr>
      </w:pPr>
    </w:p>
    <w:p w14:paraId="559EADFC" w14:textId="77777777" w:rsidR="00920370" w:rsidRDefault="00920370" w:rsidP="00A95E54">
      <w:pPr>
        <w:spacing w:after="0"/>
        <w:jc w:val="both"/>
        <w:rPr>
          <w:rFonts w:ascii="Times New Roman" w:hAnsi="Times New Roman" w:cs="Times New Roman"/>
          <w:sz w:val="20"/>
          <w:szCs w:val="20"/>
        </w:rPr>
      </w:pPr>
    </w:p>
    <w:p w14:paraId="4385794F" w14:textId="77777777" w:rsidR="00A95E54" w:rsidRDefault="00A95E54" w:rsidP="00A95E54">
      <w:pPr>
        <w:spacing w:after="0"/>
        <w:jc w:val="both"/>
        <w:rPr>
          <w:rFonts w:ascii="Times New Roman" w:hAnsi="Times New Roman" w:cs="Times New Roman"/>
          <w:sz w:val="20"/>
          <w:szCs w:val="20"/>
        </w:rPr>
      </w:pPr>
      <w:proofErr w:type="spellStart"/>
      <w:r w:rsidRPr="00A95E54">
        <w:rPr>
          <w:rFonts w:ascii="Times New Roman" w:hAnsi="Times New Roman" w:cs="Times New Roman"/>
          <w:sz w:val="20"/>
          <w:szCs w:val="20"/>
        </w:rPr>
        <w:lastRenderedPageBreak/>
        <w:t>Tabel</w:t>
      </w:r>
      <w:proofErr w:type="spellEnd"/>
      <w:r w:rsidRPr="00A95E54">
        <w:rPr>
          <w:rFonts w:ascii="Times New Roman" w:hAnsi="Times New Roman" w:cs="Times New Roman"/>
          <w:sz w:val="20"/>
          <w:szCs w:val="20"/>
        </w:rPr>
        <w:t xml:space="preserve"> 7. Hasil </w:t>
      </w:r>
      <w:proofErr w:type="spellStart"/>
      <w:r w:rsidRPr="00A95E54">
        <w:rPr>
          <w:rFonts w:ascii="Times New Roman" w:hAnsi="Times New Roman" w:cs="Times New Roman"/>
          <w:sz w:val="20"/>
          <w:szCs w:val="20"/>
        </w:rPr>
        <w:t>Klasifikasi</w:t>
      </w:r>
      <w:proofErr w:type="spellEnd"/>
      <w:r w:rsidRPr="00A95E54">
        <w:rPr>
          <w:rFonts w:ascii="Times New Roman" w:hAnsi="Times New Roman" w:cs="Times New Roman"/>
          <w:sz w:val="20"/>
          <w:szCs w:val="20"/>
        </w:rPr>
        <w:t xml:space="preserve"> </w:t>
      </w:r>
      <w:proofErr w:type="spellStart"/>
      <w:r w:rsidRPr="00A95E54">
        <w:rPr>
          <w:rFonts w:ascii="Times New Roman" w:hAnsi="Times New Roman" w:cs="Times New Roman"/>
          <w:sz w:val="20"/>
          <w:szCs w:val="20"/>
        </w:rPr>
        <w:t>Metode</w:t>
      </w:r>
      <w:proofErr w:type="spellEnd"/>
      <w:r w:rsidRPr="00A95E54">
        <w:rPr>
          <w:rFonts w:ascii="Times New Roman" w:hAnsi="Times New Roman" w:cs="Times New Roman"/>
          <w:sz w:val="20"/>
          <w:szCs w:val="20"/>
        </w:rPr>
        <w:t xml:space="preserve"> K-NN The Classification Results of K-NN Method</w:t>
      </w:r>
    </w:p>
    <w:p w14:paraId="728BA097" w14:textId="77777777" w:rsidR="00D84611" w:rsidRDefault="00D84611" w:rsidP="00A95E54">
      <w:pPr>
        <w:spacing w:after="0"/>
        <w:jc w:val="both"/>
        <w:rPr>
          <w:rFonts w:ascii="Times New Roman" w:hAnsi="Times New Roman" w:cs="Times New Roman"/>
          <w:sz w:val="20"/>
          <w:szCs w:val="20"/>
        </w:rPr>
      </w:pPr>
      <w:r w:rsidRPr="00681D70">
        <w:rPr>
          <w:rFonts w:ascii="Times New Roman" w:hAnsi="Times New Roman"/>
          <w:noProof/>
        </w:rPr>
        <w:drawing>
          <wp:inline distT="0" distB="0" distL="0" distR="0" wp14:anchorId="1C733E2B" wp14:editId="0C24BDAF">
            <wp:extent cx="3074035" cy="1235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16164"/>
                    <a:stretch/>
                  </pic:blipFill>
                  <pic:spPr bwMode="auto">
                    <a:xfrm>
                      <a:off x="0" y="0"/>
                      <a:ext cx="3074035" cy="1235075"/>
                    </a:xfrm>
                    <a:prstGeom prst="rect">
                      <a:avLst/>
                    </a:prstGeom>
                    <a:noFill/>
                    <a:ln>
                      <a:noFill/>
                    </a:ln>
                    <a:extLst>
                      <a:ext uri="{53640926-AAD7-44D8-BBD7-CCE9431645EC}">
                        <a14:shadowObscured xmlns:a14="http://schemas.microsoft.com/office/drawing/2010/main"/>
                      </a:ext>
                    </a:extLst>
                  </pic:spPr>
                </pic:pic>
              </a:graphicData>
            </a:graphic>
          </wp:inline>
        </w:drawing>
      </w:r>
    </w:p>
    <w:p w14:paraId="719CB956" w14:textId="77777777" w:rsidR="00D84611" w:rsidRDefault="00D84611" w:rsidP="00A95E54">
      <w:pPr>
        <w:spacing w:after="0"/>
        <w:jc w:val="both"/>
        <w:rPr>
          <w:rFonts w:ascii="Times New Roman" w:hAnsi="Times New Roman" w:cs="Times New Roman"/>
          <w:sz w:val="20"/>
          <w:szCs w:val="20"/>
        </w:rPr>
      </w:pPr>
    </w:p>
    <w:p w14:paraId="247F1B72" w14:textId="77777777" w:rsidR="00D84611" w:rsidRDefault="00D84611" w:rsidP="00D84611">
      <w:pPr>
        <w:pStyle w:val="ListParagraph"/>
        <w:numPr>
          <w:ilvl w:val="0"/>
          <w:numId w:val="17"/>
        </w:numPr>
        <w:spacing w:after="200" w:line="276" w:lineRule="auto"/>
        <w:ind w:left="284"/>
        <w:contextualSpacing/>
        <w:jc w:val="both"/>
        <w:rPr>
          <w:sz w:val="20"/>
          <w:szCs w:val="20"/>
        </w:rPr>
      </w:pPr>
      <w:r w:rsidRPr="00D84611">
        <w:rPr>
          <w:sz w:val="20"/>
          <w:szCs w:val="20"/>
        </w:rPr>
        <w:t>Based on the results of the classification above, the system testing is stated for the following condition: Highest.</w:t>
      </w:r>
    </w:p>
    <w:p w14:paraId="3B4C99FD" w14:textId="77777777" w:rsidR="00D84611" w:rsidRPr="00D84611" w:rsidRDefault="00D84611" w:rsidP="00D84611">
      <w:pPr>
        <w:spacing w:after="0" w:line="276" w:lineRule="auto"/>
        <w:ind w:left="-76"/>
        <w:contextualSpacing/>
        <w:jc w:val="center"/>
        <w:rPr>
          <w:rFonts w:ascii="Times New Roman" w:hAnsi="Times New Roman" w:cs="Times New Roman"/>
          <w:sz w:val="20"/>
          <w:szCs w:val="20"/>
        </w:rPr>
      </w:pPr>
      <w:r w:rsidRPr="00D84611">
        <w:rPr>
          <w:rFonts w:ascii="Times New Roman" w:hAnsi="Times New Roman" w:cs="Times New Roman"/>
          <w:sz w:val="20"/>
          <w:szCs w:val="20"/>
        </w:rPr>
        <w:t>Table 8. The Prediction Result of the Condition of Corona Virus Spread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823"/>
        <w:gridCol w:w="531"/>
        <w:gridCol w:w="706"/>
        <w:gridCol w:w="784"/>
        <w:gridCol w:w="621"/>
      </w:tblGrid>
      <w:tr w:rsidR="00D84611" w:rsidRPr="00D84611" w14:paraId="05CEE8F6" w14:textId="77777777" w:rsidTr="00D84611">
        <w:trPr>
          <w:jc w:val="center"/>
        </w:trPr>
        <w:tc>
          <w:tcPr>
            <w:tcW w:w="700" w:type="dxa"/>
            <w:shd w:val="clear" w:color="auto" w:fill="auto"/>
          </w:tcPr>
          <w:p w14:paraId="04BC53E2" w14:textId="77777777" w:rsidR="00D84611" w:rsidRPr="00D84611" w:rsidRDefault="00D84611" w:rsidP="00822229">
            <w:pPr>
              <w:pStyle w:val="ListParagraph"/>
              <w:ind w:left="0"/>
              <w:jc w:val="both"/>
              <w:rPr>
                <w:sz w:val="14"/>
                <w:szCs w:val="14"/>
              </w:rPr>
            </w:pPr>
            <w:r w:rsidRPr="00D84611">
              <w:rPr>
                <w:sz w:val="14"/>
                <w:szCs w:val="14"/>
              </w:rPr>
              <w:t>Regency</w:t>
            </w:r>
          </w:p>
        </w:tc>
        <w:tc>
          <w:tcPr>
            <w:tcW w:w="815" w:type="dxa"/>
            <w:shd w:val="clear" w:color="auto" w:fill="auto"/>
          </w:tcPr>
          <w:p w14:paraId="47EAB7D4" w14:textId="77777777" w:rsidR="00D84611" w:rsidRPr="00D84611" w:rsidRDefault="00D84611" w:rsidP="00822229">
            <w:pPr>
              <w:pStyle w:val="ListParagraph"/>
              <w:ind w:left="0"/>
              <w:jc w:val="both"/>
              <w:rPr>
                <w:sz w:val="14"/>
                <w:szCs w:val="14"/>
              </w:rPr>
            </w:pPr>
            <w:r w:rsidRPr="00D84611">
              <w:rPr>
                <w:sz w:val="14"/>
                <w:szCs w:val="14"/>
              </w:rPr>
              <w:t>Confirmed</w:t>
            </w:r>
          </w:p>
        </w:tc>
        <w:tc>
          <w:tcPr>
            <w:tcW w:w="508" w:type="dxa"/>
            <w:shd w:val="clear" w:color="auto" w:fill="auto"/>
          </w:tcPr>
          <w:p w14:paraId="129B18BC" w14:textId="77777777" w:rsidR="00D84611" w:rsidRPr="00D84611" w:rsidRDefault="00D84611" w:rsidP="00822229">
            <w:pPr>
              <w:pStyle w:val="ListParagraph"/>
              <w:ind w:left="0"/>
              <w:jc w:val="both"/>
              <w:rPr>
                <w:sz w:val="14"/>
                <w:szCs w:val="14"/>
              </w:rPr>
            </w:pPr>
            <w:r w:rsidRPr="00D84611">
              <w:rPr>
                <w:sz w:val="14"/>
                <w:szCs w:val="14"/>
              </w:rPr>
              <w:t>Dead</w:t>
            </w:r>
          </w:p>
        </w:tc>
        <w:tc>
          <w:tcPr>
            <w:tcW w:w="700" w:type="dxa"/>
            <w:shd w:val="clear" w:color="auto" w:fill="auto"/>
          </w:tcPr>
          <w:p w14:paraId="63109A2B" w14:textId="77777777" w:rsidR="00D84611" w:rsidRPr="00D84611" w:rsidRDefault="00D84611" w:rsidP="00822229">
            <w:pPr>
              <w:pStyle w:val="ListParagraph"/>
              <w:ind w:left="0"/>
              <w:jc w:val="both"/>
              <w:rPr>
                <w:sz w:val="14"/>
                <w:szCs w:val="14"/>
              </w:rPr>
            </w:pPr>
            <w:r w:rsidRPr="00D84611">
              <w:rPr>
                <w:sz w:val="14"/>
                <w:szCs w:val="14"/>
              </w:rPr>
              <w:t>Suspects</w:t>
            </w:r>
          </w:p>
        </w:tc>
        <w:tc>
          <w:tcPr>
            <w:tcW w:w="777" w:type="dxa"/>
            <w:shd w:val="clear" w:color="auto" w:fill="auto"/>
          </w:tcPr>
          <w:p w14:paraId="0EF75477" w14:textId="77777777" w:rsidR="00D84611" w:rsidRPr="00D84611" w:rsidRDefault="00D84611" w:rsidP="00822229">
            <w:pPr>
              <w:pStyle w:val="ListParagraph"/>
              <w:ind w:left="0"/>
              <w:jc w:val="both"/>
              <w:rPr>
                <w:sz w:val="14"/>
                <w:szCs w:val="14"/>
              </w:rPr>
            </w:pPr>
            <w:r w:rsidRPr="00D84611">
              <w:rPr>
                <w:sz w:val="14"/>
                <w:szCs w:val="14"/>
              </w:rPr>
              <w:t>Discarded Suspects</w:t>
            </w:r>
          </w:p>
        </w:tc>
        <w:tc>
          <w:tcPr>
            <w:tcW w:w="570" w:type="dxa"/>
            <w:shd w:val="clear" w:color="auto" w:fill="auto"/>
          </w:tcPr>
          <w:p w14:paraId="417021D6" w14:textId="77777777" w:rsidR="00D84611" w:rsidRPr="00D84611" w:rsidRDefault="00D84611" w:rsidP="00822229">
            <w:pPr>
              <w:pStyle w:val="ListParagraph"/>
              <w:ind w:left="0"/>
              <w:jc w:val="both"/>
              <w:rPr>
                <w:sz w:val="14"/>
                <w:szCs w:val="14"/>
              </w:rPr>
            </w:pPr>
            <w:r w:rsidRPr="00D84611">
              <w:rPr>
                <w:sz w:val="14"/>
                <w:szCs w:val="14"/>
              </w:rPr>
              <w:t>Result</w:t>
            </w:r>
          </w:p>
        </w:tc>
      </w:tr>
      <w:tr w:rsidR="00D84611" w:rsidRPr="00D84611" w14:paraId="59BF4BFB" w14:textId="77777777" w:rsidTr="00D84611">
        <w:trPr>
          <w:jc w:val="center"/>
        </w:trPr>
        <w:tc>
          <w:tcPr>
            <w:tcW w:w="700" w:type="dxa"/>
            <w:shd w:val="clear" w:color="auto" w:fill="auto"/>
          </w:tcPr>
          <w:p w14:paraId="6DCBCD27" w14:textId="77777777" w:rsidR="00D84611" w:rsidRPr="00D84611" w:rsidRDefault="00D84611" w:rsidP="00822229">
            <w:pPr>
              <w:pStyle w:val="ListParagraph"/>
              <w:ind w:left="0"/>
              <w:jc w:val="both"/>
              <w:rPr>
                <w:sz w:val="14"/>
                <w:szCs w:val="14"/>
              </w:rPr>
            </w:pPr>
            <w:r>
              <w:rPr>
                <w:sz w:val="14"/>
                <w:szCs w:val="14"/>
              </w:rPr>
              <w:t>Kudus</w:t>
            </w:r>
          </w:p>
        </w:tc>
        <w:tc>
          <w:tcPr>
            <w:tcW w:w="815" w:type="dxa"/>
            <w:shd w:val="clear" w:color="auto" w:fill="auto"/>
          </w:tcPr>
          <w:p w14:paraId="3E8A3C51" w14:textId="77777777" w:rsidR="00D84611" w:rsidRPr="00D84611" w:rsidRDefault="00D84611" w:rsidP="00822229">
            <w:pPr>
              <w:pStyle w:val="ListParagraph"/>
              <w:ind w:left="0"/>
              <w:jc w:val="both"/>
              <w:rPr>
                <w:sz w:val="14"/>
                <w:szCs w:val="14"/>
              </w:rPr>
            </w:pPr>
            <w:r>
              <w:rPr>
                <w:sz w:val="14"/>
                <w:szCs w:val="14"/>
              </w:rPr>
              <w:t>17.599</w:t>
            </w:r>
          </w:p>
        </w:tc>
        <w:tc>
          <w:tcPr>
            <w:tcW w:w="508" w:type="dxa"/>
            <w:shd w:val="clear" w:color="auto" w:fill="auto"/>
          </w:tcPr>
          <w:p w14:paraId="5838BFAC" w14:textId="77777777" w:rsidR="00D84611" w:rsidRPr="00D84611" w:rsidRDefault="00D84611" w:rsidP="00822229">
            <w:pPr>
              <w:pStyle w:val="ListParagraph"/>
              <w:ind w:left="0"/>
              <w:jc w:val="both"/>
              <w:rPr>
                <w:sz w:val="14"/>
                <w:szCs w:val="14"/>
              </w:rPr>
            </w:pPr>
            <w:r>
              <w:rPr>
                <w:sz w:val="14"/>
                <w:szCs w:val="14"/>
              </w:rPr>
              <w:t>1.721</w:t>
            </w:r>
          </w:p>
        </w:tc>
        <w:tc>
          <w:tcPr>
            <w:tcW w:w="700" w:type="dxa"/>
            <w:shd w:val="clear" w:color="auto" w:fill="auto"/>
          </w:tcPr>
          <w:p w14:paraId="141E17EF" w14:textId="77777777" w:rsidR="00D84611" w:rsidRPr="00D84611" w:rsidRDefault="00D84611" w:rsidP="00822229">
            <w:pPr>
              <w:pStyle w:val="ListParagraph"/>
              <w:ind w:left="0"/>
              <w:jc w:val="both"/>
              <w:rPr>
                <w:sz w:val="14"/>
                <w:szCs w:val="14"/>
              </w:rPr>
            </w:pPr>
            <w:r>
              <w:rPr>
                <w:sz w:val="14"/>
                <w:szCs w:val="14"/>
              </w:rPr>
              <w:t>87</w:t>
            </w:r>
          </w:p>
        </w:tc>
        <w:tc>
          <w:tcPr>
            <w:tcW w:w="777" w:type="dxa"/>
            <w:shd w:val="clear" w:color="auto" w:fill="auto"/>
          </w:tcPr>
          <w:p w14:paraId="6188D542" w14:textId="77777777" w:rsidR="00D84611" w:rsidRPr="00D84611" w:rsidRDefault="00D84611" w:rsidP="00822229">
            <w:pPr>
              <w:pStyle w:val="ListParagraph"/>
              <w:ind w:left="0"/>
              <w:jc w:val="both"/>
              <w:rPr>
                <w:sz w:val="14"/>
                <w:szCs w:val="14"/>
              </w:rPr>
            </w:pPr>
            <w:r>
              <w:rPr>
                <w:sz w:val="14"/>
                <w:szCs w:val="14"/>
              </w:rPr>
              <w:t>1711</w:t>
            </w:r>
          </w:p>
        </w:tc>
        <w:tc>
          <w:tcPr>
            <w:tcW w:w="570" w:type="dxa"/>
            <w:shd w:val="clear" w:color="auto" w:fill="auto"/>
          </w:tcPr>
          <w:p w14:paraId="596A2FF9" w14:textId="77777777" w:rsidR="00D84611" w:rsidRPr="00D84611" w:rsidRDefault="00D84611" w:rsidP="00822229">
            <w:pPr>
              <w:pStyle w:val="ListParagraph"/>
              <w:ind w:left="0"/>
              <w:jc w:val="both"/>
              <w:rPr>
                <w:sz w:val="14"/>
                <w:szCs w:val="14"/>
              </w:rPr>
            </w:pPr>
            <w:r w:rsidRPr="00D84611">
              <w:rPr>
                <w:noProof/>
                <w:sz w:val="14"/>
                <w:szCs w:val="14"/>
              </w:rPr>
              <w:t>The highest</w:t>
            </w:r>
          </w:p>
        </w:tc>
      </w:tr>
    </w:tbl>
    <w:p w14:paraId="1AD2C4F0" w14:textId="77777777" w:rsidR="00D84611" w:rsidRPr="00D84611" w:rsidRDefault="00D84611" w:rsidP="00D84611">
      <w:pPr>
        <w:pStyle w:val="ListParagraph"/>
        <w:ind w:left="786"/>
        <w:jc w:val="both"/>
        <w:rPr>
          <w:noProof/>
          <w:sz w:val="20"/>
          <w:szCs w:val="20"/>
        </w:rPr>
      </w:pPr>
    </w:p>
    <w:p w14:paraId="22D9DC1E" w14:textId="77777777" w:rsidR="00D84611" w:rsidRPr="00265F97" w:rsidRDefault="00D84611" w:rsidP="00265F97">
      <w:pPr>
        <w:pStyle w:val="ListParagraph"/>
        <w:numPr>
          <w:ilvl w:val="0"/>
          <w:numId w:val="17"/>
        </w:numPr>
        <w:spacing w:after="200" w:line="276" w:lineRule="auto"/>
        <w:ind w:left="284"/>
        <w:contextualSpacing/>
        <w:jc w:val="both"/>
        <w:rPr>
          <w:sz w:val="20"/>
          <w:szCs w:val="20"/>
        </w:rPr>
      </w:pPr>
      <w:r w:rsidRPr="00D84611">
        <w:rPr>
          <w:sz w:val="20"/>
          <w:szCs w:val="20"/>
        </w:rPr>
        <w:t xml:space="preserve">To make the implementation of the system </w:t>
      </w:r>
      <w:proofErr w:type="spellStart"/>
      <w:r w:rsidRPr="00D84611">
        <w:rPr>
          <w:sz w:val="20"/>
          <w:szCs w:val="20"/>
        </w:rPr>
        <w:t>easie</w:t>
      </w:r>
      <w:proofErr w:type="spellEnd"/>
      <w:r w:rsidRPr="00D84611">
        <w:rPr>
          <w:sz w:val="20"/>
          <w:szCs w:val="20"/>
        </w:rPr>
        <w:t>, the researchers made a prototype system to run the system flow using the K-NN Algorithm method</w:t>
      </w:r>
    </w:p>
    <w:p w14:paraId="1ADE35D4" w14:textId="77777777" w:rsidR="00D84611" w:rsidRPr="00D84611" w:rsidRDefault="00D84611" w:rsidP="00D84611">
      <w:pPr>
        <w:pStyle w:val="ListParagraph"/>
        <w:numPr>
          <w:ilvl w:val="0"/>
          <w:numId w:val="17"/>
        </w:numPr>
        <w:spacing w:after="200" w:line="276" w:lineRule="auto"/>
        <w:ind w:left="284"/>
        <w:contextualSpacing/>
        <w:jc w:val="both"/>
        <w:rPr>
          <w:sz w:val="20"/>
          <w:szCs w:val="20"/>
        </w:rPr>
      </w:pPr>
      <w:r w:rsidRPr="00D84611">
        <w:rPr>
          <w:sz w:val="20"/>
          <w:szCs w:val="20"/>
        </w:rPr>
        <w:t xml:space="preserve"> The interface is still made simple using the PHP programming language, the following is a display of the Input Data Testing Interface:</w:t>
      </w:r>
    </w:p>
    <w:p w14:paraId="59C3D211" w14:textId="77777777" w:rsidR="00760584" w:rsidRPr="00760584" w:rsidRDefault="00760584" w:rsidP="00760584">
      <w:pPr>
        <w:spacing w:after="0"/>
        <w:jc w:val="center"/>
        <w:rPr>
          <w:rFonts w:ascii="Times New Roman" w:hAnsi="Times New Roman" w:cs="Times New Roman"/>
          <w:sz w:val="20"/>
          <w:szCs w:val="20"/>
        </w:rPr>
      </w:pPr>
      <w:r w:rsidRPr="00760584">
        <w:rPr>
          <w:rFonts w:ascii="Times New Roman" w:hAnsi="Times New Roman" w:cs="Times New Roman"/>
          <w:noProof/>
          <w:sz w:val="20"/>
          <w:szCs w:val="20"/>
        </w:rPr>
        <w:drawing>
          <wp:inline distT="0" distB="0" distL="0" distR="0" wp14:anchorId="788D8FAE" wp14:editId="69CDED63">
            <wp:extent cx="3074035" cy="1217930"/>
            <wp:effectExtent l="19050" t="1905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b="36815"/>
                    <a:stretch>
                      <a:fillRect/>
                    </a:stretch>
                  </pic:blipFill>
                  <pic:spPr bwMode="auto">
                    <a:xfrm>
                      <a:off x="0" y="0"/>
                      <a:ext cx="3074035" cy="1217930"/>
                    </a:xfrm>
                    <a:prstGeom prst="rect">
                      <a:avLst/>
                    </a:prstGeom>
                    <a:noFill/>
                    <a:ln w="9525" cmpd="sng">
                      <a:solidFill>
                        <a:srgbClr val="4F81BD"/>
                      </a:solidFill>
                      <a:miter lim="800000"/>
                      <a:headEnd/>
                      <a:tailEnd/>
                    </a:ln>
                    <a:effectLst/>
                  </pic:spPr>
                </pic:pic>
              </a:graphicData>
            </a:graphic>
          </wp:inline>
        </w:drawing>
      </w:r>
    </w:p>
    <w:p w14:paraId="485EBE07" w14:textId="77777777" w:rsidR="00760584" w:rsidRPr="00760584" w:rsidRDefault="00760584" w:rsidP="00760584">
      <w:pPr>
        <w:spacing w:after="0"/>
        <w:jc w:val="center"/>
        <w:rPr>
          <w:rFonts w:ascii="Times New Roman" w:hAnsi="Times New Roman" w:cs="Times New Roman"/>
          <w:sz w:val="20"/>
          <w:szCs w:val="20"/>
        </w:rPr>
      </w:pPr>
      <w:r w:rsidRPr="00760584">
        <w:rPr>
          <w:rFonts w:ascii="Times New Roman" w:hAnsi="Times New Roman" w:cs="Times New Roman"/>
          <w:sz w:val="20"/>
          <w:szCs w:val="20"/>
        </w:rPr>
        <w:t xml:space="preserve">Figure 3. The Implementation of Prediction System </w:t>
      </w:r>
    </w:p>
    <w:p w14:paraId="75ACE2F0" w14:textId="77777777" w:rsidR="00BB27D6" w:rsidRPr="00BB27D6" w:rsidRDefault="00BB27D6" w:rsidP="00BB27D6">
      <w:pPr>
        <w:pStyle w:val="ListParagraph"/>
        <w:numPr>
          <w:ilvl w:val="0"/>
          <w:numId w:val="17"/>
        </w:numPr>
        <w:spacing w:line="276" w:lineRule="auto"/>
        <w:ind w:left="284"/>
        <w:contextualSpacing/>
        <w:jc w:val="both"/>
        <w:rPr>
          <w:sz w:val="20"/>
          <w:szCs w:val="20"/>
        </w:rPr>
      </w:pPr>
      <w:r w:rsidRPr="00BB27D6">
        <w:rPr>
          <w:sz w:val="20"/>
          <w:szCs w:val="20"/>
        </w:rPr>
        <w:t>After inputting the system, it will produce the following data.</w:t>
      </w:r>
    </w:p>
    <w:p w14:paraId="048B0D93" w14:textId="77777777" w:rsidR="00BB27D6" w:rsidRPr="00BB27D6" w:rsidRDefault="00BB27D6" w:rsidP="00BB27D6">
      <w:pPr>
        <w:pStyle w:val="ListParagraph"/>
        <w:ind w:left="284"/>
        <w:jc w:val="both"/>
        <w:rPr>
          <w:sz w:val="20"/>
          <w:szCs w:val="20"/>
        </w:rPr>
      </w:pPr>
      <w:r w:rsidRPr="00BB27D6">
        <w:rPr>
          <w:noProof/>
          <w:sz w:val="20"/>
          <w:szCs w:val="20"/>
          <w:lang w:val="en-US" w:eastAsia="en-US"/>
        </w:rPr>
        <w:drawing>
          <wp:inline distT="0" distB="0" distL="0" distR="0" wp14:anchorId="1C18CD74" wp14:editId="7E8E907C">
            <wp:extent cx="3074035" cy="817880"/>
            <wp:effectExtent l="19050" t="1905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b="57443"/>
                    <a:stretch>
                      <a:fillRect/>
                    </a:stretch>
                  </pic:blipFill>
                  <pic:spPr bwMode="auto">
                    <a:xfrm>
                      <a:off x="0" y="0"/>
                      <a:ext cx="3074035" cy="817880"/>
                    </a:xfrm>
                    <a:prstGeom prst="rect">
                      <a:avLst/>
                    </a:prstGeom>
                    <a:noFill/>
                    <a:ln w="9525" cmpd="sng">
                      <a:solidFill>
                        <a:srgbClr val="4F81BD"/>
                      </a:solidFill>
                      <a:miter lim="800000"/>
                      <a:headEnd/>
                      <a:tailEnd/>
                    </a:ln>
                    <a:effectLst/>
                  </pic:spPr>
                </pic:pic>
              </a:graphicData>
            </a:graphic>
          </wp:inline>
        </w:drawing>
      </w:r>
    </w:p>
    <w:p w14:paraId="65946198" w14:textId="77777777" w:rsidR="00BB27D6" w:rsidRPr="00BB27D6" w:rsidRDefault="00BB27D6" w:rsidP="00BB27D6">
      <w:pPr>
        <w:pStyle w:val="ListParagraph"/>
        <w:ind w:left="284"/>
        <w:jc w:val="center"/>
        <w:rPr>
          <w:sz w:val="20"/>
          <w:szCs w:val="20"/>
        </w:rPr>
      </w:pPr>
    </w:p>
    <w:p w14:paraId="0870EFF8" w14:textId="77777777" w:rsidR="00BB27D6" w:rsidRPr="00BB27D6" w:rsidRDefault="00BB27D6" w:rsidP="00BB27D6">
      <w:pPr>
        <w:pStyle w:val="ListParagraph"/>
        <w:numPr>
          <w:ilvl w:val="0"/>
          <w:numId w:val="17"/>
        </w:numPr>
        <w:spacing w:line="276" w:lineRule="auto"/>
        <w:ind w:left="284"/>
        <w:contextualSpacing/>
        <w:jc w:val="both"/>
        <w:rPr>
          <w:sz w:val="20"/>
          <w:szCs w:val="20"/>
        </w:rPr>
      </w:pPr>
      <w:r w:rsidRPr="00BB27D6">
        <w:rPr>
          <w:sz w:val="20"/>
          <w:szCs w:val="20"/>
        </w:rPr>
        <w:t>The test is stated valid because the results of the appointment are the same as the tests carried out on manual calculations and the prototype program obtains the same results, the system is stated valid.</w:t>
      </w:r>
    </w:p>
    <w:p w14:paraId="6FB2B836" w14:textId="77777777" w:rsidR="00D84611" w:rsidRDefault="00D84611" w:rsidP="00A95E54">
      <w:pPr>
        <w:spacing w:after="0"/>
        <w:jc w:val="both"/>
        <w:rPr>
          <w:rFonts w:ascii="Times New Roman" w:hAnsi="Times New Roman" w:cs="Times New Roman"/>
          <w:sz w:val="20"/>
          <w:szCs w:val="20"/>
        </w:rPr>
      </w:pPr>
    </w:p>
    <w:p w14:paraId="3651D585" w14:textId="77777777" w:rsidR="00042E69" w:rsidRPr="00F733FC" w:rsidRDefault="00B6673A" w:rsidP="00B6673A">
      <w:pPr>
        <w:pStyle w:val="IEEEHeading1"/>
        <w:numPr>
          <w:ilvl w:val="0"/>
          <w:numId w:val="0"/>
        </w:numPr>
        <w:spacing w:before="0" w:after="120"/>
        <w:ind w:left="288" w:hanging="288"/>
        <w:rPr>
          <w:b/>
          <w:szCs w:val="20"/>
          <w:lang w:val="en-US"/>
        </w:rPr>
      </w:pPr>
      <w:r>
        <w:rPr>
          <w:b/>
          <w:szCs w:val="20"/>
          <w:lang w:val="en-US"/>
        </w:rPr>
        <w:t xml:space="preserve">VI. </w:t>
      </w:r>
      <w:r w:rsidRPr="00B6673A">
        <w:rPr>
          <w:b/>
          <w:szCs w:val="20"/>
          <w:lang w:val="en-US"/>
        </w:rPr>
        <w:t>CONCLUSION</w:t>
      </w:r>
    </w:p>
    <w:p w14:paraId="7C792A5A" w14:textId="77777777" w:rsidR="00BB27D6" w:rsidRPr="00AA4F9D" w:rsidRDefault="00BB27D6" w:rsidP="00AA4F9D">
      <w:pPr>
        <w:spacing w:after="0" w:line="240" w:lineRule="auto"/>
        <w:ind w:firstLine="426"/>
        <w:jc w:val="both"/>
        <w:rPr>
          <w:rFonts w:ascii="Times New Roman" w:hAnsi="Times New Roman" w:cs="Times New Roman"/>
          <w:sz w:val="20"/>
          <w:szCs w:val="20"/>
        </w:rPr>
      </w:pPr>
      <w:r w:rsidRPr="00AA4F9D">
        <w:rPr>
          <w:rFonts w:ascii="Times New Roman" w:hAnsi="Times New Roman" w:cs="Times New Roman"/>
          <w:sz w:val="20"/>
          <w:szCs w:val="20"/>
        </w:rPr>
        <w:t>Based on study on the Prediction of the Spread of the Corona Virus in Central Java Province with the K-NN Method, the followings are the conclusions that can be drawn:</w:t>
      </w:r>
    </w:p>
    <w:p w14:paraId="4F5AB322" w14:textId="77777777" w:rsidR="00BB27D6" w:rsidRPr="00BB27D6" w:rsidRDefault="00BB27D6" w:rsidP="00E5007B">
      <w:pPr>
        <w:pStyle w:val="ListParagraph"/>
        <w:numPr>
          <w:ilvl w:val="1"/>
          <w:numId w:val="20"/>
        </w:numPr>
        <w:spacing w:after="200"/>
        <w:ind w:left="284" w:hanging="283"/>
        <w:contextualSpacing/>
        <w:jc w:val="both"/>
        <w:rPr>
          <w:sz w:val="20"/>
          <w:szCs w:val="20"/>
        </w:rPr>
      </w:pPr>
      <w:r w:rsidRPr="00BB27D6">
        <w:rPr>
          <w:sz w:val="20"/>
          <w:szCs w:val="20"/>
        </w:rPr>
        <w:t xml:space="preserve">The K-NN method utilizes training data to generate the probability of each </w:t>
      </w:r>
      <w:proofErr w:type="gramStart"/>
      <w:r w:rsidRPr="00BB27D6">
        <w:rPr>
          <w:sz w:val="20"/>
          <w:szCs w:val="20"/>
        </w:rPr>
        <w:t>criteria</w:t>
      </w:r>
      <w:proofErr w:type="gramEnd"/>
      <w:r w:rsidRPr="00BB27D6">
        <w:rPr>
          <w:sz w:val="20"/>
          <w:szCs w:val="20"/>
        </w:rPr>
        <w:t xml:space="preserve"> for a different class, so that the probability values of these criteria can be optimized to predict the level of Covid-19 spread in Central Java based on the classification process which is carried out by the Naive Bayes method itself. </w:t>
      </w:r>
    </w:p>
    <w:p w14:paraId="659703AE" w14:textId="77777777" w:rsidR="00BB27D6" w:rsidRPr="00BB27D6" w:rsidRDefault="00BB27D6" w:rsidP="00E5007B">
      <w:pPr>
        <w:pStyle w:val="ListParagraph"/>
        <w:numPr>
          <w:ilvl w:val="1"/>
          <w:numId w:val="20"/>
        </w:numPr>
        <w:spacing w:after="200"/>
        <w:ind w:left="284" w:hanging="283"/>
        <w:contextualSpacing/>
        <w:jc w:val="both"/>
        <w:rPr>
          <w:sz w:val="20"/>
          <w:szCs w:val="20"/>
        </w:rPr>
      </w:pPr>
      <w:r w:rsidRPr="00BB27D6">
        <w:rPr>
          <w:sz w:val="20"/>
          <w:szCs w:val="20"/>
        </w:rPr>
        <w:t>Based on the data on COVID-19 Cases Per Regency/City which was used as training data, the K-NN method successfully classified those which were tested. Hence, the K-NN method is successful in predicting the number of COVID-19 cases per Regency/City.</w:t>
      </w:r>
    </w:p>
    <w:p w14:paraId="6D750C5D" w14:textId="77777777" w:rsidR="00BB27D6" w:rsidRDefault="00BB27D6" w:rsidP="00E5007B">
      <w:pPr>
        <w:pStyle w:val="ListParagraph"/>
        <w:numPr>
          <w:ilvl w:val="1"/>
          <w:numId w:val="20"/>
        </w:numPr>
        <w:spacing w:after="200"/>
        <w:ind w:left="284" w:hanging="283"/>
        <w:contextualSpacing/>
        <w:jc w:val="both"/>
        <w:rPr>
          <w:sz w:val="20"/>
          <w:szCs w:val="20"/>
        </w:rPr>
      </w:pPr>
      <w:r w:rsidRPr="00BB27D6">
        <w:rPr>
          <w:sz w:val="20"/>
          <w:szCs w:val="20"/>
        </w:rPr>
        <w:t>The implementation of the system by making a prototype of the PHP programming language has been able to test the system by producing test results which are in accordance with the algorithm calculation.</w:t>
      </w:r>
    </w:p>
    <w:p w14:paraId="3E684A0A" w14:textId="77777777" w:rsidR="00920370" w:rsidRPr="00BB27D6" w:rsidRDefault="00920370" w:rsidP="00920370">
      <w:pPr>
        <w:pStyle w:val="ListParagraph"/>
        <w:spacing w:after="200"/>
        <w:ind w:left="284"/>
        <w:contextualSpacing/>
        <w:jc w:val="both"/>
        <w:rPr>
          <w:sz w:val="20"/>
          <w:szCs w:val="20"/>
        </w:rPr>
      </w:pPr>
    </w:p>
    <w:p w14:paraId="41ED3E05" w14:textId="77777777" w:rsidR="00042E69" w:rsidRDefault="00E327CD" w:rsidP="003C2868">
      <w:pPr>
        <w:pStyle w:val="IEEEHeading1"/>
        <w:numPr>
          <w:ilvl w:val="0"/>
          <w:numId w:val="0"/>
        </w:numPr>
        <w:spacing w:before="0" w:after="0"/>
        <w:rPr>
          <w:b/>
          <w:lang w:val="sv-SE"/>
        </w:rPr>
      </w:pPr>
      <w:r w:rsidRPr="00D77DAA">
        <w:rPr>
          <w:b/>
          <w:lang w:val="sv-SE"/>
        </w:rPr>
        <w:t>REFERENCES</w:t>
      </w:r>
    </w:p>
    <w:p w14:paraId="45711E3B" w14:textId="77777777" w:rsidR="00920370" w:rsidRPr="00920370" w:rsidRDefault="00920370" w:rsidP="00920370">
      <w:pPr>
        <w:pStyle w:val="IEEEParagraph"/>
        <w:rPr>
          <w:lang w:val="sv-SE"/>
        </w:rPr>
      </w:pPr>
    </w:p>
    <w:p w14:paraId="1FA1A42A" w14:textId="77777777" w:rsidR="00E56C69" w:rsidRPr="00920370" w:rsidRDefault="00E56C69" w:rsidP="00E56C69">
      <w:pPr>
        <w:pStyle w:val="IEEEReferenceItem"/>
        <w:rPr>
          <w:sz w:val="20"/>
          <w:szCs w:val="20"/>
        </w:rPr>
      </w:pPr>
      <w:r w:rsidRPr="00920370">
        <w:rPr>
          <w:sz w:val="20"/>
          <w:szCs w:val="20"/>
        </w:rPr>
        <w:t xml:space="preserve">Mona, </w:t>
      </w:r>
      <w:proofErr w:type="spellStart"/>
      <w:r w:rsidRPr="00920370">
        <w:rPr>
          <w:sz w:val="20"/>
          <w:szCs w:val="20"/>
        </w:rPr>
        <w:t>Nailul</w:t>
      </w:r>
      <w:proofErr w:type="spellEnd"/>
      <w:r w:rsidRPr="00920370">
        <w:rPr>
          <w:sz w:val="20"/>
          <w:szCs w:val="20"/>
        </w:rPr>
        <w:t xml:space="preserve">. 2020. </w:t>
      </w:r>
      <w:proofErr w:type="spellStart"/>
      <w:r w:rsidRPr="00920370">
        <w:rPr>
          <w:sz w:val="20"/>
          <w:szCs w:val="20"/>
        </w:rPr>
        <w:t>Konsep</w:t>
      </w:r>
      <w:proofErr w:type="spellEnd"/>
      <w:r w:rsidRPr="00920370">
        <w:rPr>
          <w:sz w:val="20"/>
          <w:szCs w:val="20"/>
        </w:rPr>
        <w:t xml:space="preserve"> </w:t>
      </w:r>
      <w:proofErr w:type="spellStart"/>
      <w:r w:rsidRPr="00920370">
        <w:rPr>
          <w:sz w:val="20"/>
          <w:szCs w:val="20"/>
        </w:rPr>
        <w:t>Isolasi</w:t>
      </w:r>
      <w:proofErr w:type="spellEnd"/>
      <w:r w:rsidRPr="00920370">
        <w:rPr>
          <w:sz w:val="20"/>
          <w:szCs w:val="20"/>
        </w:rPr>
        <w:t xml:space="preserve"> </w:t>
      </w:r>
      <w:proofErr w:type="spellStart"/>
      <w:r w:rsidRPr="00920370">
        <w:rPr>
          <w:sz w:val="20"/>
          <w:szCs w:val="20"/>
        </w:rPr>
        <w:t>Dalam</w:t>
      </w:r>
      <w:proofErr w:type="spellEnd"/>
      <w:r w:rsidRPr="00920370">
        <w:rPr>
          <w:sz w:val="20"/>
          <w:szCs w:val="20"/>
        </w:rPr>
        <w:t xml:space="preserve"> </w:t>
      </w:r>
      <w:proofErr w:type="spellStart"/>
      <w:r w:rsidRPr="00920370">
        <w:rPr>
          <w:sz w:val="20"/>
          <w:szCs w:val="20"/>
        </w:rPr>
        <w:t>Jaringan</w:t>
      </w:r>
      <w:proofErr w:type="spellEnd"/>
      <w:r w:rsidRPr="00920370">
        <w:rPr>
          <w:sz w:val="20"/>
          <w:szCs w:val="20"/>
        </w:rPr>
        <w:t xml:space="preserve"> </w:t>
      </w:r>
      <w:proofErr w:type="spellStart"/>
      <w:r w:rsidRPr="00920370">
        <w:rPr>
          <w:sz w:val="20"/>
          <w:szCs w:val="20"/>
        </w:rPr>
        <w:t>Sosial</w:t>
      </w:r>
      <w:proofErr w:type="spellEnd"/>
      <w:r w:rsidRPr="00920370">
        <w:rPr>
          <w:sz w:val="20"/>
          <w:szCs w:val="20"/>
        </w:rPr>
        <w:t xml:space="preserve"> </w:t>
      </w:r>
      <w:proofErr w:type="spellStart"/>
      <w:r w:rsidRPr="00920370">
        <w:rPr>
          <w:sz w:val="20"/>
          <w:szCs w:val="20"/>
        </w:rPr>
        <w:t>Untuk</w:t>
      </w:r>
      <w:proofErr w:type="spellEnd"/>
      <w:r w:rsidRPr="00920370">
        <w:rPr>
          <w:sz w:val="20"/>
          <w:szCs w:val="20"/>
        </w:rPr>
        <w:t xml:space="preserve"> </w:t>
      </w:r>
      <w:proofErr w:type="spellStart"/>
      <w:proofErr w:type="gramStart"/>
      <w:r w:rsidRPr="00920370">
        <w:rPr>
          <w:sz w:val="20"/>
          <w:szCs w:val="20"/>
        </w:rPr>
        <w:t>Meminimalisasi</w:t>
      </w:r>
      <w:proofErr w:type="spellEnd"/>
      <w:r w:rsidRPr="00920370">
        <w:rPr>
          <w:sz w:val="20"/>
          <w:szCs w:val="20"/>
        </w:rPr>
        <w:t xml:space="preserve">  </w:t>
      </w:r>
      <w:proofErr w:type="spellStart"/>
      <w:r w:rsidRPr="00920370">
        <w:rPr>
          <w:sz w:val="20"/>
          <w:szCs w:val="20"/>
        </w:rPr>
        <w:t>Efek</w:t>
      </w:r>
      <w:proofErr w:type="spellEnd"/>
      <w:proofErr w:type="gramEnd"/>
      <w:r w:rsidRPr="00920370">
        <w:rPr>
          <w:sz w:val="20"/>
          <w:szCs w:val="20"/>
        </w:rPr>
        <w:t xml:space="preserve">  Contagious  (</w:t>
      </w:r>
      <w:proofErr w:type="spellStart"/>
      <w:r w:rsidRPr="00920370">
        <w:rPr>
          <w:sz w:val="20"/>
          <w:szCs w:val="20"/>
        </w:rPr>
        <w:t>Kasus</w:t>
      </w:r>
      <w:proofErr w:type="spellEnd"/>
      <w:r w:rsidRPr="00920370">
        <w:rPr>
          <w:sz w:val="20"/>
          <w:szCs w:val="20"/>
        </w:rPr>
        <w:t xml:space="preserve">  </w:t>
      </w:r>
      <w:proofErr w:type="spellStart"/>
      <w:r w:rsidRPr="00920370">
        <w:rPr>
          <w:sz w:val="20"/>
          <w:szCs w:val="20"/>
        </w:rPr>
        <w:t>Penyebaran</w:t>
      </w:r>
      <w:proofErr w:type="spellEnd"/>
      <w:r w:rsidRPr="00920370">
        <w:rPr>
          <w:sz w:val="20"/>
          <w:szCs w:val="20"/>
        </w:rPr>
        <w:t xml:space="preserve">  Virus Corona Di Indonesia). </w:t>
      </w:r>
      <w:proofErr w:type="spellStart"/>
      <w:r w:rsidRPr="00920370">
        <w:rPr>
          <w:sz w:val="20"/>
          <w:szCs w:val="20"/>
        </w:rPr>
        <w:t>Jurnal</w:t>
      </w:r>
      <w:proofErr w:type="spellEnd"/>
      <w:r w:rsidRPr="00920370">
        <w:rPr>
          <w:sz w:val="20"/>
          <w:szCs w:val="20"/>
        </w:rPr>
        <w:t xml:space="preserve"> </w:t>
      </w:r>
      <w:proofErr w:type="spellStart"/>
      <w:r w:rsidRPr="00920370">
        <w:rPr>
          <w:sz w:val="20"/>
          <w:szCs w:val="20"/>
        </w:rPr>
        <w:t>Sosial</w:t>
      </w:r>
      <w:proofErr w:type="spellEnd"/>
      <w:r w:rsidRPr="00920370">
        <w:rPr>
          <w:sz w:val="20"/>
          <w:szCs w:val="20"/>
        </w:rPr>
        <w:t xml:space="preserve"> </w:t>
      </w:r>
      <w:proofErr w:type="spellStart"/>
      <w:r w:rsidRPr="00920370">
        <w:rPr>
          <w:sz w:val="20"/>
          <w:szCs w:val="20"/>
        </w:rPr>
        <w:t>Humaniora</w:t>
      </w:r>
      <w:proofErr w:type="spellEnd"/>
      <w:r w:rsidRPr="00920370">
        <w:rPr>
          <w:sz w:val="20"/>
          <w:szCs w:val="20"/>
        </w:rPr>
        <w:t xml:space="preserve"> </w:t>
      </w:r>
      <w:proofErr w:type="spellStart"/>
      <w:r w:rsidRPr="00920370">
        <w:rPr>
          <w:sz w:val="20"/>
          <w:szCs w:val="20"/>
        </w:rPr>
        <w:t>Terapan</w:t>
      </w:r>
      <w:proofErr w:type="spellEnd"/>
      <w:r w:rsidRPr="00920370">
        <w:rPr>
          <w:sz w:val="20"/>
          <w:szCs w:val="20"/>
        </w:rPr>
        <w:t xml:space="preserve"> (JSHT), 2(2), pp. 117. </w:t>
      </w:r>
      <w:proofErr w:type="spellStart"/>
      <w:r w:rsidRPr="00920370">
        <w:rPr>
          <w:sz w:val="20"/>
          <w:szCs w:val="20"/>
        </w:rPr>
        <w:t>doi</w:t>
      </w:r>
      <w:proofErr w:type="spellEnd"/>
      <w:r w:rsidRPr="00920370">
        <w:rPr>
          <w:sz w:val="20"/>
          <w:szCs w:val="20"/>
        </w:rPr>
        <w:t xml:space="preserve">: https://doi.org/10.7454/jsht.v2i2.86. </w:t>
      </w:r>
    </w:p>
    <w:p w14:paraId="172393DC" w14:textId="77777777" w:rsidR="00E56C69" w:rsidRPr="00920370" w:rsidRDefault="00E56C69" w:rsidP="00E56C69">
      <w:pPr>
        <w:pStyle w:val="IEEEReferenceItem"/>
        <w:rPr>
          <w:sz w:val="20"/>
          <w:szCs w:val="20"/>
        </w:rPr>
      </w:pPr>
      <w:r w:rsidRPr="00920370">
        <w:rPr>
          <w:sz w:val="20"/>
          <w:szCs w:val="20"/>
        </w:rPr>
        <w:t xml:space="preserve">Saleh, Alfa. 2015. </w:t>
      </w:r>
      <w:proofErr w:type="spellStart"/>
      <w:r w:rsidRPr="00920370">
        <w:rPr>
          <w:sz w:val="20"/>
          <w:szCs w:val="20"/>
        </w:rPr>
        <w:t>Implementasi</w:t>
      </w:r>
      <w:proofErr w:type="spellEnd"/>
      <w:r w:rsidRPr="00920370">
        <w:rPr>
          <w:sz w:val="20"/>
          <w:szCs w:val="20"/>
        </w:rPr>
        <w:t xml:space="preserve"> </w:t>
      </w:r>
      <w:proofErr w:type="spellStart"/>
      <w:r w:rsidRPr="00920370">
        <w:rPr>
          <w:sz w:val="20"/>
          <w:szCs w:val="20"/>
        </w:rPr>
        <w:t>Metode</w:t>
      </w:r>
      <w:proofErr w:type="spellEnd"/>
      <w:r w:rsidRPr="00920370">
        <w:rPr>
          <w:sz w:val="20"/>
          <w:szCs w:val="20"/>
        </w:rPr>
        <w:t xml:space="preserve"> </w:t>
      </w:r>
      <w:proofErr w:type="spellStart"/>
      <w:r w:rsidRPr="00920370">
        <w:rPr>
          <w:sz w:val="20"/>
          <w:szCs w:val="20"/>
        </w:rPr>
        <w:t>Klasifikasi</w:t>
      </w:r>
      <w:proofErr w:type="spellEnd"/>
      <w:r w:rsidRPr="00920370">
        <w:rPr>
          <w:sz w:val="20"/>
          <w:szCs w:val="20"/>
        </w:rPr>
        <w:t xml:space="preserve"> Naive Bayes </w:t>
      </w:r>
      <w:proofErr w:type="spellStart"/>
      <w:r w:rsidRPr="00920370">
        <w:rPr>
          <w:sz w:val="20"/>
          <w:szCs w:val="20"/>
        </w:rPr>
        <w:t>Dalam</w:t>
      </w:r>
      <w:proofErr w:type="spellEnd"/>
      <w:r w:rsidRPr="00920370">
        <w:rPr>
          <w:sz w:val="20"/>
          <w:szCs w:val="20"/>
        </w:rPr>
        <w:t xml:space="preserve"> </w:t>
      </w:r>
      <w:proofErr w:type="spellStart"/>
      <w:proofErr w:type="gramStart"/>
      <w:r w:rsidRPr="00920370">
        <w:rPr>
          <w:sz w:val="20"/>
          <w:szCs w:val="20"/>
        </w:rPr>
        <w:t>Memprediksi</w:t>
      </w:r>
      <w:proofErr w:type="spellEnd"/>
      <w:r w:rsidRPr="00920370">
        <w:rPr>
          <w:sz w:val="20"/>
          <w:szCs w:val="20"/>
        </w:rPr>
        <w:t xml:space="preserve">  </w:t>
      </w:r>
      <w:proofErr w:type="spellStart"/>
      <w:r w:rsidRPr="00920370">
        <w:rPr>
          <w:sz w:val="20"/>
          <w:szCs w:val="20"/>
        </w:rPr>
        <w:t>Besarnya</w:t>
      </w:r>
      <w:proofErr w:type="spellEnd"/>
      <w:proofErr w:type="gramEnd"/>
      <w:r w:rsidRPr="00920370">
        <w:rPr>
          <w:sz w:val="20"/>
          <w:szCs w:val="20"/>
        </w:rPr>
        <w:t xml:space="preserve">  </w:t>
      </w:r>
      <w:proofErr w:type="spellStart"/>
      <w:r w:rsidRPr="00920370">
        <w:rPr>
          <w:sz w:val="20"/>
          <w:szCs w:val="20"/>
        </w:rPr>
        <w:t>Penggunaan</w:t>
      </w:r>
      <w:proofErr w:type="spellEnd"/>
      <w:r w:rsidRPr="00920370">
        <w:rPr>
          <w:sz w:val="20"/>
          <w:szCs w:val="20"/>
        </w:rPr>
        <w:t xml:space="preserve">  Listrik  </w:t>
      </w:r>
      <w:proofErr w:type="spellStart"/>
      <w:r w:rsidRPr="00920370">
        <w:rPr>
          <w:sz w:val="20"/>
          <w:szCs w:val="20"/>
        </w:rPr>
        <w:t>Rumah</w:t>
      </w:r>
      <w:proofErr w:type="spellEnd"/>
      <w:r w:rsidRPr="00920370">
        <w:rPr>
          <w:sz w:val="20"/>
          <w:szCs w:val="20"/>
        </w:rPr>
        <w:t xml:space="preserve"> </w:t>
      </w:r>
      <w:proofErr w:type="spellStart"/>
      <w:r w:rsidRPr="00920370">
        <w:rPr>
          <w:sz w:val="20"/>
          <w:szCs w:val="20"/>
        </w:rPr>
        <w:t>Tangga</w:t>
      </w:r>
      <w:proofErr w:type="spellEnd"/>
      <w:r w:rsidRPr="00920370">
        <w:rPr>
          <w:sz w:val="20"/>
          <w:szCs w:val="20"/>
        </w:rPr>
        <w:t>.  Creative Information Technology Journal (</w:t>
      </w:r>
      <w:proofErr w:type="spellStart"/>
      <w:r w:rsidRPr="00920370">
        <w:rPr>
          <w:sz w:val="20"/>
          <w:szCs w:val="20"/>
        </w:rPr>
        <w:t>Citec</w:t>
      </w:r>
      <w:proofErr w:type="spellEnd"/>
      <w:r w:rsidRPr="00920370">
        <w:rPr>
          <w:sz w:val="20"/>
          <w:szCs w:val="20"/>
        </w:rPr>
        <w:t xml:space="preserve"> Journal), 2(3</w:t>
      </w:r>
      <w:proofErr w:type="gramStart"/>
      <w:r w:rsidRPr="00920370">
        <w:rPr>
          <w:sz w:val="20"/>
          <w:szCs w:val="20"/>
        </w:rPr>
        <w:t>),  pp.</w:t>
      </w:r>
      <w:proofErr w:type="gramEnd"/>
      <w:r w:rsidRPr="00920370">
        <w:rPr>
          <w:sz w:val="20"/>
          <w:szCs w:val="20"/>
        </w:rPr>
        <w:t xml:space="preserve">  208-216. </w:t>
      </w:r>
      <w:proofErr w:type="spellStart"/>
      <w:r w:rsidRPr="00920370">
        <w:rPr>
          <w:sz w:val="20"/>
          <w:szCs w:val="20"/>
        </w:rPr>
        <w:t>doi</w:t>
      </w:r>
      <w:proofErr w:type="spellEnd"/>
      <w:r w:rsidRPr="00920370">
        <w:rPr>
          <w:sz w:val="20"/>
          <w:szCs w:val="20"/>
        </w:rPr>
        <w:t>: https://doi.org/10.24076/citec.</w:t>
      </w:r>
      <w:r w:rsidR="00811479">
        <w:rPr>
          <w:sz w:val="20"/>
          <w:szCs w:val="20"/>
        </w:rPr>
        <w:t xml:space="preserve"> </w:t>
      </w:r>
      <w:r w:rsidRPr="00920370">
        <w:rPr>
          <w:sz w:val="20"/>
          <w:szCs w:val="20"/>
        </w:rPr>
        <w:t xml:space="preserve">2015v2i3.49. </w:t>
      </w:r>
    </w:p>
    <w:p w14:paraId="4AEC2607" w14:textId="77777777" w:rsidR="00E56C69" w:rsidRPr="00920370" w:rsidRDefault="00E56C69" w:rsidP="00E56C69">
      <w:pPr>
        <w:pStyle w:val="IEEEReferenceItem"/>
        <w:rPr>
          <w:sz w:val="20"/>
          <w:szCs w:val="20"/>
        </w:rPr>
      </w:pPr>
      <w:proofErr w:type="spellStart"/>
      <w:r w:rsidRPr="00920370">
        <w:rPr>
          <w:sz w:val="20"/>
          <w:szCs w:val="20"/>
        </w:rPr>
        <w:t>Bustami</w:t>
      </w:r>
      <w:proofErr w:type="spellEnd"/>
      <w:r w:rsidRPr="00920370">
        <w:rPr>
          <w:sz w:val="20"/>
          <w:szCs w:val="20"/>
        </w:rPr>
        <w:t xml:space="preserve">.  2013.  </w:t>
      </w:r>
      <w:proofErr w:type="spellStart"/>
      <w:r w:rsidRPr="00920370">
        <w:rPr>
          <w:sz w:val="20"/>
          <w:szCs w:val="20"/>
        </w:rPr>
        <w:t>Penerapan</w:t>
      </w:r>
      <w:proofErr w:type="spellEnd"/>
      <w:r w:rsidRPr="00920370">
        <w:rPr>
          <w:sz w:val="20"/>
          <w:szCs w:val="20"/>
        </w:rPr>
        <w:t xml:space="preserve"> </w:t>
      </w:r>
      <w:proofErr w:type="spellStart"/>
      <w:r w:rsidRPr="00920370">
        <w:rPr>
          <w:sz w:val="20"/>
          <w:szCs w:val="20"/>
        </w:rPr>
        <w:t>Algoritma</w:t>
      </w:r>
      <w:proofErr w:type="spellEnd"/>
      <w:r w:rsidRPr="00920370">
        <w:rPr>
          <w:sz w:val="20"/>
          <w:szCs w:val="20"/>
        </w:rPr>
        <w:t xml:space="preserve"> Naive Bayes </w:t>
      </w:r>
      <w:proofErr w:type="spellStart"/>
      <w:r w:rsidRPr="00920370">
        <w:rPr>
          <w:sz w:val="20"/>
          <w:szCs w:val="20"/>
        </w:rPr>
        <w:t>Untuk</w:t>
      </w:r>
      <w:proofErr w:type="spellEnd"/>
      <w:r w:rsidRPr="00920370">
        <w:rPr>
          <w:sz w:val="20"/>
          <w:szCs w:val="20"/>
        </w:rPr>
        <w:t xml:space="preserve"> </w:t>
      </w:r>
      <w:proofErr w:type="spellStart"/>
      <w:r w:rsidRPr="00920370">
        <w:rPr>
          <w:sz w:val="20"/>
          <w:szCs w:val="20"/>
        </w:rPr>
        <w:t>Mengklasifikasi</w:t>
      </w:r>
      <w:proofErr w:type="spellEnd"/>
      <w:r w:rsidRPr="00920370">
        <w:rPr>
          <w:sz w:val="20"/>
          <w:szCs w:val="20"/>
        </w:rPr>
        <w:t xml:space="preserve"> Data </w:t>
      </w:r>
      <w:proofErr w:type="spellStart"/>
      <w:proofErr w:type="gramStart"/>
      <w:r w:rsidRPr="00920370">
        <w:rPr>
          <w:sz w:val="20"/>
          <w:szCs w:val="20"/>
        </w:rPr>
        <w:t>Nasabah</w:t>
      </w:r>
      <w:proofErr w:type="spellEnd"/>
      <w:r w:rsidRPr="00920370">
        <w:rPr>
          <w:sz w:val="20"/>
          <w:szCs w:val="20"/>
        </w:rPr>
        <w:t xml:space="preserve">  </w:t>
      </w:r>
      <w:proofErr w:type="spellStart"/>
      <w:r w:rsidRPr="00920370">
        <w:rPr>
          <w:sz w:val="20"/>
          <w:szCs w:val="20"/>
        </w:rPr>
        <w:t>Asuransi</w:t>
      </w:r>
      <w:proofErr w:type="spellEnd"/>
      <w:proofErr w:type="gramEnd"/>
      <w:r w:rsidRPr="00920370">
        <w:rPr>
          <w:sz w:val="20"/>
          <w:szCs w:val="20"/>
        </w:rPr>
        <w:t>.  TECHSI (</w:t>
      </w:r>
      <w:proofErr w:type="spellStart"/>
      <w:r w:rsidRPr="00920370">
        <w:rPr>
          <w:sz w:val="20"/>
          <w:szCs w:val="20"/>
        </w:rPr>
        <w:t>Jurnal</w:t>
      </w:r>
      <w:proofErr w:type="spellEnd"/>
      <w:r w:rsidRPr="00920370">
        <w:rPr>
          <w:sz w:val="20"/>
          <w:szCs w:val="20"/>
        </w:rPr>
        <w:t xml:space="preserve"> </w:t>
      </w:r>
      <w:proofErr w:type="spellStart"/>
      <w:r w:rsidRPr="00920370">
        <w:rPr>
          <w:sz w:val="20"/>
          <w:szCs w:val="20"/>
        </w:rPr>
        <w:t>Penelitian</w:t>
      </w:r>
      <w:proofErr w:type="spellEnd"/>
      <w:r w:rsidRPr="00920370">
        <w:rPr>
          <w:sz w:val="20"/>
          <w:szCs w:val="20"/>
        </w:rPr>
        <w:t xml:space="preserve"> Teknik </w:t>
      </w:r>
      <w:proofErr w:type="spellStart"/>
      <w:r w:rsidRPr="00920370">
        <w:rPr>
          <w:sz w:val="20"/>
          <w:szCs w:val="20"/>
        </w:rPr>
        <w:t>Informatika</w:t>
      </w:r>
      <w:proofErr w:type="spellEnd"/>
      <w:r w:rsidRPr="00920370">
        <w:rPr>
          <w:sz w:val="20"/>
          <w:szCs w:val="20"/>
        </w:rPr>
        <w:t>), 3(2</w:t>
      </w:r>
      <w:proofErr w:type="gramStart"/>
      <w:r w:rsidRPr="00920370">
        <w:rPr>
          <w:sz w:val="20"/>
          <w:szCs w:val="20"/>
        </w:rPr>
        <w:t>),pp.</w:t>
      </w:r>
      <w:proofErr w:type="gramEnd"/>
      <w:r w:rsidRPr="00920370">
        <w:rPr>
          <w:sz w:val="20"/>
          <w:szCs w:val="20"/>
        </w:rPr>
        <w:t xml:space="preserve"> 127-146.  </w:t>
      </w:r>
      <w:proofErr w:type="spellStart"/>
      <w:r w:rsidRPr="00920370">
        <w:rPr>
          <w:sz w:val="20"/>
          <w:szCs w:val="20"/>
        </w:rPr>
        <w:t>doi</w:t>
      </w:r>
      <w:proofErr w:type="spellEnd"/>
      <w:r w:rsidRPr="00920370">
        <w:rPr>
          <w:sz w:val="20"/>
          <w:szCs w:val="20"/>
        </w:rPr>
        <w:t xml:space="preserve">:  https://doi.org/10.29103/techsi.v5i2.154. </w:t>
      </w:r>
    </w:p>
    <w:p w14:paraId="607BC2D7" w14:textId="77777777" w:rsidR="00E56C69" w:rsidRPr="00920370" w:rsidRDefault="00E56C69" w:rsidP="00E56C69">
      <w:pPr>
        <w:pStyle w:val="IEEEReferenceItem"/>
        <w:rPr>
          <w:sz w:val="20"/>
          <w:szCs w:val="20"/>
        </w:rPr>
      </w:pPr>
      <w:r w:rsidRPr="00920370">
        <w:rPr>
          <w:sz w:val="20"/>
          <w:szCs w:val="20"/>
        </w:rPr>
        <w:t xml:space="preserve">Ridwan, M., </w:t>
      </w:r>
      <w:proofErr w:type="spellStart"/>
      <w:r w:rsidRPr="00920370">
        <w:rPr>
          <w:sz w:val="20"/>
          <w:szCs w:val="20"/>
        </w:rPr>
        <w:t>Suyono</w:t>
      </w:r>
      <w:proofErr w:type="spellEnd"/>
      <w:r w:rsidRPr="00920370">
        <w:rPr>
          <w:sz w:val="20"/>
          <w:szCs w:val="20"/>
        </w:rPr>
        <w:t xml:space="preserve">, H., </w:t>
      </w:r>
      <w:proofErr w:type="spellStart"/>
      <w:r w:rsidRPr="00920370">
        <w:rPr>
          <w:sz w:val="20"/>
          <w:szCs w:val="20"/>
        </w:rPr>
        <w:t>Sarosa</w:t>
      </w:r>
      <w:proofErr w:type="spellEnd"/>
      <w:r w:rsidRPr="00920370">
        <w:rPr>
          <w:sz w:val="20"/>
          <w:szCs w:val="20"/>
        </w:rPr>
        <w:t xml:space="preserve">, M.  2013.  </w:t>
      </w:r>
      <w:proofErr w:type="spellStart"/>
      <w:r w:rsidRPr="00920370">
        <w:rPr>
          <w:sz w:val="20"/>
          <w:szCs w:val="20"/>
        </w:rPr>
        <w:t>Penerapan</w:t>
      </w:r>
      <w:proofErr w:type="spellEnd"/>
      <w:r w:rsidRPr="00920370">
        <w:rPr>
          <w:sz w:val="20"/>
          <w:szCs w:val="20"/>
        </w:rPr>
        <w:t xml:space="preserve"> Data Mining </w:t>
      </w:r>
      <w:proofErr w:type="spellStart"/>
      <w:r w:rsidRPr="00920370">
        <w:rPr>
          <w:sz w:val="20"/>
          <w:szCs w:val="20"/>
        </w:rPr>
        <w:t>untuk</w:t>
      </w:r>
      <w:proofErr w:type="spellEnd"/>
      <w:r w:rsidRPr="00920370">
        <w:rPr>
          <w:sz w:val="20"/>
          <w:szCs w:val="20"/>
        </w:rPr>
        <w:t xml:space="preserve"> </w:t>
      </w:r>
      <w:proofErr w:type="spellStart"/>
      <w:r w:rsidRPr="00920370">
        <w:rPr>
          <w:sz w:val="20"/>
          <w:szCs w:val="20"/>
        </w:rPr>
        <w:t>Evaluasi</w:t>
      </w:r>
      <w:proofErr w:type="spellEnd"/>
      <w:r w:rsidRPr="00920370">
        <w:rPr>
          <w:sz w:val="20"/>
          <w:szCs w:val="20"/>
        </w:rPr>
        <w:t xml:space="preserve"> </w:t>
      </w:r>
      <w:proofErr w:type="gramStart"/>
      <w:r w:rsidRPr="00920370">
        <w:rPr>
          <w:sz w:val="20"/>
          <w:szCs w:val="20"/>
        </w:rPr>
        <w:t xml:space="preserve">Kinerja  </w:t>
      </w:r>
      <w:proofErr w:type="spellStart"/>
      <w:r w:rsidRPr="00920370">
        <w:rPr>
          <w:sz w:val="20"/>
          <w:szCs w:val="20"/>
        </w:rPr>
        <w:t>Akademik</w:t>
      </w:r>
      <w:proofErr w:type="spellEnd"/>
      <w:proofErr w:type="gramEnd"/>
      <w:r w:rsidRPr="00920370">
        <w:rPr>
          <w:sz w:val="20"/>
          <w:szCs w:val="20"/>
        </w:rPr>
        <w:t xml:space="preserve">  </w:t>
      </w:r>
      <w:proofErr w:type="spellStart"/>
      <w:r w:rsidRPr="00920370">
        <w:rPr>
          <w:sz w:val="20"/>
          <w:szCs w:val="20"/>
        </w:rPr>
        <w:t>Mahasiswa</w:t>
      </w:r>
      <w:proofErr w:type="spellEnd"/>
      <w:r w:rsidRPr="00920370">
        <w:rPr>
          <w:sz w:val="20"/>
          <w:szCs w:val="20"/>
        </w:rPr>
        <w:t xml:space="preserve"> </w:t>
      </w:r>
      <w:proofErr w:type="spellStart"/>
      <w:r w:rsidRPr="00920370">
        <w:rPr>
          <w:sz w:val="20"/>
          <w:szCs w:val="20"/>
        </w:rPr>
        <w:t>Menggunakan</w:t>
      </w:r>
      <w:proofErr w:type="spellEnd"/>
      <w:r w:rsidRPr="00920370">
        <w:rPr>
          <w:sz w:val="20"/>
          <w:szCs w:val="20"/>
        </w:rPr>
        <w:t xml:space="preserve"> </w:t>
      </w:r>
      <w:proofErr w:type="spellStart"/>
      <w:r w:rsidRPr="00920370">
        <w:rPr>
          <w:sz w:val="20"/>
          <w:szCs w:val="20"/>
        </w:rPr>
        <w:t>Algoritma</w:t>
      </w:r>
      <w:proofErr w:type="spellEnd"/>
      <w:r w:rsidRPr="00920370">
        <w:rPr>
          <w:sz w:val="20"/>
          <w:szCs w:val="20"/>
        </w:rPr>
        <w:t xml:space="preserve"> Naive Bayes Classifier. </w:t>
      </w:r>
      <w:proofErr w:type="spellStart"/>
      <w:r w:rsidRPr="00920370">
        <w:rPr>
          <w:sz w:val="20"/>
          <w:szCs w:val="20"/>
        </w:rPr>
        <w:t>Jurnal</w:t>
      </w:r>
      <w:proofErr w:type="spellEnd"/>
      <w:r w:rsidRPr="00920370">
        <w:rPr>
          <w:sz w:val="20"/>
          <w:szCs w:val="20"/>
        </w:rPr>
        <w:t xml:space="preserve"> EECCIS, 1 (7), pp. 59-64.</w:t>
      </w:r>
    </w:p>
    <w:p w14:paraId="06EEAC51" w14:textId="77777777" w:rsidR="00E56C69" w:rsidRPr="00920370" w:rsidRDefault="00E56C69" w:rsidP="00E56C69">
      <w:pPr>
        <w:pStyle w:val="IEEEReferenceItem"/>
        <w:rPr>
          <w:sz w:val="20"/>
          <w:szCs w:val="20"/>
        </w:rPr>
      </w:pPr>
      <w:proofErr w:type="spellStart"/>
      <w:r w:rsidRPr="00920370">
        <w:rPr>
          <w:sz w:val="20"/>
          <w:szCs w:val="20"/>
        </w:rPr>
        <w:t>Mujiasih</w:t>
      </w:r>
      <w:proofErr w:type="spellEnd"/>
      <w:r w:rsidRPr="00920370">
        <w:rPr>
          <w:sz w:val="20"/>
          <w:szCs w:val="20"/>
        </w:rPr>
        <w:t xml:space="preserve">, S.  2011.  </w:t>
      </w:r>
      <w:proofErr w:type="spellStart"/>
      <w:r w:rsidRPr="00920370">
        <w:rPr>
          <w:sz w:val="20"/>
          <w:szCs w:val="20"/>
        </w:rPr>
        <w:t>Pemanfaatan</w:t>
      </w:r>
      <w:proofErr w:type="spellEnd"/>
      <w:r w:rsidRPr="00920370">
        <w:rPr>
          <w:sz w:val="20"/>
          <w:szCs w:val="20"/>
        </w:rPr>
        <w:t xml:space="preserve"> Data Mining </w:t>
      </w:r>
      <w:proofErr w:type="spellStart"/>
      <w:r w:rsidRPr="00920370">
        <w:rPr>
          <w:sz w:val="20"/>
          <w:szCs w:val="20"/>
        </w:rPr>
        <w:t>Untuk</w:t>
      </w:r>
      <w:proofErr w:type="spellEnd"/>
      <w:r w:rsidRPr="00920370">
        <w:rPr>
          <w:sz w:val="20"/>
          <w:szCs w:val="20"/>
        </w:rPr>
        <w:t xml:space="preserve"> </w:t>
      </w:r>
      <w:proofErr w:type="spellStart"/>
      <w:r w:rsidRPr="00920370">
        <w:rPr>
          <w:sz w:val="20"/>
          <w:szCs w:val="20"/>
        </w:rPr>
        <w:t>Prakiraan</w:t>
      </w:r>
      <w:proofErr w:type="spellEnd"/>
      <w:r w:rsidRPr="00920370">
        <w:rPr>
          <w:sz w:val="20"/>
          <w:szCs w:val="20"/>
        </w:rPr>
        <w:t xml:space="preserve"> </w:t>
      </w:r>
      <w:proofErr w:type="spellStart"/>
      <w:r w:rsidRPr="00920370">
        <w:rPr>
          <w:sz w:val="20"/>
          <w:szCs w:val="20"/>
        </w:rPr>
        <w:t>Cuaca</w:t>
      </w:r>
      <w:proofErr w:type="spellEnd"/>
      <w:r w:rsidRPr="00920370">
        <w:rPr>
          <w:sz w:val="20"/>
          <w:szCs w:val="20"/>
        </w:rPr>
        <w:t xml:space="preserve">.  </w:t>
      </w:r>
      <w:proofErr w:type="spellStart"/>
      <w:r w:rsidRPr="00920370">
        <w:rPr>
          <w:sz w:val="20"/>
          <w:szCs w:val="20"/>
        </w:rPr>
        <w:t>Jurnal</w:t>
      </w:r>
      <w:proofErr w:type="spellEnd"/>
      <w:r w:rsidRPr="00920370">
        <w:rPr>
          <w:sz w:val="20"/>
          <w:szCs w:val="20"/>
        </w:rPr>
        <w:t xml:space="preserve"> </w:t>
      </w:r>
      <w:proofErr w:type="spellStart"/>
      <w:r w:rsidRPr="00920370">
        <w:rPr>
          <w:sz w:val="20"/>
          <w:szCs w:val="20"/>
        </w:rPr>
        <w:t>Meteorologi</w:t>
      </w:r>
      <w:proofErr w:type="spellEnd"/>
      <w:r w:rsidRPr="00920370">
        <w:rPr>
          <w:sz w:val="20"/>
          <w:szCs w:val="20"/>
        </w:rPr>
        <w:t xml:space="preserve"> </w:t>
      </w:r>
      <w:proofErr w:type="gramStart"/>
      <w:r w:rsidRPr="00920370">
        <w:rPr>
          <w:sz w:val="20"/>
          <w:szCs w:val="20"/>
        </w:rPr>
        <w:t xml:space="preserve">dan  </w:t>
      </w:r>
      <w:proofErr w:type="spellStart"/>
      <w:r w:rsidRPr="00920370">
        <w:rPr>
          <w:sz w:val="20"/>
          <w:szCs w:val="20"/>
        </w:rPr>
        <w:t>Geofisika</w:t>
      </w:r>
      <w:proofErr w:type="spellEnd"/>
      <w:proofErr w:type="gramEnd"/>
      <w:r w:rsidRPr="00920370">
        <w:rPr>
          <w:sz w:val="20"/>
          <w:szCs w:val="20"/>
        </w:rPr>
        <w:t xml:space="preserve">,  12(2),  pp.  189-195. </w:t>
      </w:r>
      <w:proofErr w:type="spellStart"/>
      <w:r w:rsidRPr="00920370">
        <w:rPr>
          <w:sz w:val="20"/>
          <w:szCs w:val="20"/>
        </w:rPr>
        <w:t>doi</w:t>
      </w:r>
      <w:proofErr w:type="spellEnd"/>
      <w:r w:rsidRPr="00920370">
        <w:rPr>
          <w:sz w:val="20"/>
          <w:szCs w:val="20"/>
        </w:rPr>
        <w:t xml:space="preserve">: http://dx.doi.org/10.31172/jmg.v12i2.100 </w:t>
      </w:r>
    </w:p>
    <w:p w14:paraId="0D555CB8" w14:textId="77777777" w:rsidR="00042E69" w:rsidRDefault="00E56C69" w:rsidP="003C2868">
      <w:pPr>
        <w:pStyle w:val="IEEEReferenceItem"/>
        <w:rPr>
          <w:sz w:val="20"/>
          <w:szCs w:val="20"/>
        </w:rPr>
      </w:pPr>
      <w:proofErr w:type="spellStart"/>
      <w:r w:rsidRPr="00920370">
        <w:rPr>
          <w:sz w:val="20"/>
          <w:szCs w:val="20"/>
        </w:rPr>
        <w:t>Yunus</w:t>
      </w:r>
      <w:proofErr w:type="spellEnd"/>
      <w:r w:rsidRPr="00920370">
        <w:rPr>
          <w:sz w:val="20"/>
          <w:szCs w:val="20"/>
        </w:rPr>
        <w:t xml:space="preserve">, N. R., &amp; </w:t>
      </w:r>
      <w:proofErr w:type="spellStart"/>
      <w:r w:rsidRPr="00920370">
        <w:rPr>
          <w:sz w:val="20"/>
          <w:szCs w:val="20"/>
        </w:rPr>
        <w:t>Rezki</w:t>
      </w:r>
      <w:proofErr w:type="spellEnd"/>
      <w:r w:rsidRPr="00920370">
        <w:rPr>
          <w:sz w:val="20"/>
          <w:szCs w:val="20"/>
        </w:rPr>
        <w:t xml:space="preserve">, </w:t>
      </w:r>
      <w:proofErr w:type="spellStart"/>
      <w:r w:rsidRPr="00920370">
        <w:rPr>
          <w:sz w:val="20"/>
          <w:szCs w:val="20"/>
        </w:rPr>
        <w:t>Annisa</w:t>
      </w:r>
      <w:proofErr w:type="spellEnd"/>
      <w:r w:rsidRPr="00920370">
        <w:rPr>
          <w:sz w:val="20"/>
          <w:szCs w:val="20"/>
        </w:rPr>
        <w:t xml:space="preserve">. 2020. </w:t>
      </w:r>
      <w:proofErr w:type="spellStart"/>
      <w:r w:rsidRPr="00920370">
        <w:rPr>
          <w:sz w:val="20"/>
          <w:szCs w:val="20"/>
        </w:rPr>
        <w:t>Kebijakan</w:t>
      </w:r>
      <w:proofErr w:type="spellEnd"/>
      <w:r w:rsidRPr="00920370">
        <w:rPr>
          <w:sz w:val="20"/>
          <w:szCs w:val="20"/>
        </w:rPr>
        <w:t xml:space="preserve"> </w:t>
      </w:r>
      <w:proofErr w:type="spellStart"/>
      <w:r w:rsidRPr="00920370">
        <w:rPr>
          <w:sz w:val="20"/>
          <w:szCs w:val="20"/>
        </w:rPr>
        <w:t>Pemberlakuan</w:t>
      </w:r>
      <w:proofErr w:type="spellEnd"/>
      <w:r w:rsidRPr="00920370">
        <w:rPr>
          <w:sz w:val="20"/>
          <w:szCs w:val="20"/>
        </w:rPr>
        <w:t xml:space="preserve"> Lockdown </w:t>
      </w:r>
      <w:proofErr w:type="spellStart"/>
      <w:r w:rsidRPr="00920370">
        <w:rPr>
          <w:sz w:val="20"/>
          <w:szCs w:val="20"/>
        </w:rPr>
        <w:t>Sebagai</w:t>
      </w:r>
      <w:proofErr w:type="spellEnd"/>
      <w:r w:rsidRPr="00920370">
        <w:rPr>
          <w:sz w:val="20"/>
          <w:szCs w:val="20"/>
        </w:rPr>
        <w:t xml:space="preserve"> </w:t>
      </w:r>
      <w:proofErr w:type="spellStart"/>
      <w:r w:rsidRPr="00920370">
        <w:rPr>
          <w:sz w:val="20"/>
          <w:szCs w:val="20"/>
        </w:rPr>
        <w:t>Antisipasi</w:t>
      </w:r>
      <w:proofErr w:type="spellEnd"/>
      <w:r w:rsidRPr="00920370">
        <w:rPr>
          <w:sz w:val="20"/>
          <w:szCs w:val="20"/>
        </w:rPr>
        <w:t xml:space="preserve"> </w:t>
      </w:r>
      <w:proofErr w:type="spellStart"/>
      <w:r w:rsidRPr="00920370">
        <w:rPr>
          <w:sz w:val="20"/>
          <w:szCs w:val="20"/>
        </w:rPr>
        <w:t>Penyebaran</w:t>
      </w:r>
      <w:proofErr w:type="spellEnd"/>
      <w:r w:rsidRPr="00920370">
        <w:rPr>
          <w:sz w:val="20"/>
          <w:szCs w:val="20"/>
        </w:rPr>
        <w:t xml:space="preserve"> Corona Virus Covid-19. SALAM; </w:t>
      </w:r>
      <w:proofErr w:type="spellStart"/>
      <w:r w:rsidRPr="00920370">
        <w:rPr>
          <w:sz w:val="20"/>
          <w:szCs w:val="20"/>
        </w:rPr>
        <w:t>Jurnal</w:t>
      </w:r>
      <w:proofErr w:type="spellEnd"/>
      <w:r w:rsidRPr="00920370">
        <w:rPr>
          <w:sz w:val="20"/>
          <w:szCs w:val="20"/>
        </w:rPr>
        <w:t xml:space="preserve"> </w:t>
      </w:r>
      <w:proofErr w:type="spellStart"/>
      <w:r w:rsidRPr="00920370">
        <w:rPr>
          <w:sz w:val="20"/>
          <w:szCs w:val="20"/>
        </w:rPr>
        <w:t>Sosial</w:t>
      </w:r>
      <w:proofErr w:type="spellEnd"/>
      <w:r w:rsidRPr="00920370">
        <w:rPr>
          <w:sz w:val="20"/>
          <w:szCs w:val="20"/>
        </w:rPr>
        <w:t xml:space="preserve"> &amp; </w:t>
      </w:r>
      <w:proofErr w:type="spellStart"/>
      <w:r w:rsidRPr="00920370">
        <w:rPr>
          <w:sz w:val="20"/>
          <w:szCs w:val="20"/>
        </w:rPr>
        <w:t>Budaya</w:t>
      </w:r>
      <w:proofErr w:type="spellEnd"/>
      <w:r w:rsidRPr="00920370">
        <w:rPr>
          <w:sz w:val="20"/>
          <w:szCs w:val="20"/>
        </w:rPr>
        <w:t xml:space="preserve"> </w:t>
      </w:r>
      <w:proofErr w:type="spellStart"/>
      <w:r w:rsidRPr="00920370">
        <w:rPr>
          <w:sz w:val="20"/>
          <w:szCs w:val="20"/>
        </w:rPr>
        <w:t>Syar-i</w:t>
      </w:r>
      <w:proofErr w:type="spellEnd"/>
      <w:r w:rsidRPr="00920370">
        <w:rPr>
          <w:sz w:val="20"/>
          <w:szCs w:val="20"/>
        </w:rPr>
        <w:t xml:space="preserve">, 7(3), pp. 227-238. </w:t>
      </w:r>
      <w:proofErr w:type="spellStart"/>
      <w:r w:rsidRPr="00920370">
        <w:rPr>
          <w:sz w:val="20"/>
          <w:szCs w:val="20"/>
        </w:rPr>
        <w:t>doi</w:t>
      </w:r>
      <w:proofErr w:type="spellEnd"/>
      <w:r w:rsidRPr="00920370">
        <w:rPr>
          <w:sz w:val="20"/>
          <w:szCs w:val="20"/>
        </w:rPr>
        <w:t xml:space="preserve">:  </w:t>
      </w:r>
      <w:hyperlink r:id="rId18" w:history="1">
        <w:r w:rsidRPr="00920370">
          <w:rPr>
            <w:rStyle w:val="Hyperlink"/>
            <w:sz w:val="20"/>
            <w:szCs w:val="20"/>
          </w:rPr>
          <w:t>https://doi.org/10.15408/sjsbs.v7i3.15083</w:t>
        </w:r>
      </w:hyperlink>
      <w:r w:rsidR="00042E69" w:rsidRPr="00920370">
        <w:rPr>
          <w:sz w:val="20"/>
          <w:szCs w:val="20"/>
        </w:rPr>
        <w:t>.</w:t>
      </w:r>
    </w:p>
    <w:p w14:paraId="1ED2C8A7" w14:textId="77777777" w:rsidR="00811479" w:rsidRDefault="00811479" w:rsidP="003C2868">
      <w:pPr>
        <w:pStyle w:val="IEEEReferenceItem"/>
        <w:rPr>
          <w:sz w:val="20"/>
          <w:szCs w:val="20"/>
        </w:rPr>
      </w:pPr>
      <w:proofErr w:type="spellStart"/>
      <w:r w:rsidRPr="00811479">
        <w:rPr>
          <w:sz w:val="20"/>
          <w:szCs w:val="20"/>
        </w:rPr>
        <w:t>Muqorobin</w:t>
      </w:r>
      <w:proofErr w:type="spellEnd"/>
      <w:r w:rsidRPr="00811479">
        <w:rPr>
          <w:sz w:val="20"/>
          <w:szCs w:val="20"/>
        </w:rPr>
        <w:t xml:space="preserve">, M., &amp; </w:t>
      </w:r>
      <w:proofErr w:type="spellStart"/>
      <w:r w:rsidRPr="00811479">
        <w:rPr>
          <w:sz w:val="20"/>
          <w:szCs w:val="20"/>
        </w:rPr>
        <w:t>Rais</w:t>
      </w:r>
      <w:proofErr w:type="spellEnd"/>
      <w:r w:rsidRPr="00811479">
        <w:rPr>
          <w:sz w:val="20"/>
          <w:szCs w:val="20"/>
        </w:rPr>
        <w:t>, N. A. R. (2020). Analysis of the Role of Information Systems Technology in Lecture Learning during the Corona Virus Pandemic. International Journal of Computer and Information System (IJCIS), 1(2), 47-51.</w:t>
      </w:r>
    </w:p>
    <w:p w14:paraId="17685EED" w14:textId="77777777" w:rsidR="00811479" w:rsidRPr="00920370" w:rsidRDefault="00811479" w:rsidP="003C2868">
      <w:pPr>
        <w:pStyle w:val="IEEEReferenceItem"/>
        <w:rPr>
          <w:sz w:val="20"/>
          <w:szCs w:val="20"/>
        </w:rPr>
      </w:pPr>
      <w:r w:rsidRPr="00811479">
        <w:rPr>
          <w:sz w:val="20"/>
          <w:szCs w:val="20"/>
        </w:rPr>
        <w:t xml:space="preserve">Hikmah, I. N., &amp; </w:t>
      </w:r>
      <w:proofErr w:type="spellStart"/>
      <w:r w:rsidRPr="00811479">
        <w:rPr>
          <w:sz w:val="20"/>
          <w:szCs w:val="20"/>
        </w:rPr>
        <w:t>Muqorobin</w:t>
      </w:r>
      <w:proofErr w:type="spellEnd"/>
      <w:r w:rsidRPr="00811479">
        <w:rPr>
          <w:sz w:val="20"/>
          <w:szCs w:val="20"/>
        </w:rPr>
        <w:t xml:space="preserve">, M. (2020). Employee Payroll Information System </w:t>
      </w:r>
      <w:proofErr w:type="gramStart"/>
      <w:r w:rsidRPr="00811479">
        <w:rPr>
          <w:sz w:val="20"/>
          <w:szCs w:val="20"/>
        </w:rPr>
        <w:t>On</w:t>
      </w:r>
      <w:proofErr w:type="gramEnd"/>
      <w:r w:rsidRPr="00811479">
        <w:rPr>
          <w:sz w:val="20"/>
          <w:szCs w:val="20"/>
        </w:rPr>
        <w:t xml:space="preserve"> Company Web-Based Consultant Engineering Services. International Journal of Computer and Information System (IJCIS), 1(2), 27-30.</w:t>
      </w:r>
    </w:p>
    <w:p w14:paraId="1A0E5CAD" w14:textId="77777777" w:rsidR="00EE57EF" w:rsidRDefault="00EE57EF" w:rsidP="00EE57EF">
      <w:pPr>
        <w:pStyle w:val="IEEEReferenceItem"/>
        <w:numPr>
          <w:ilvl w:val="0"/>
          <w:numId w:val="0"/>
        </w:numPr>
        <w:ind w:left="432" w:hanging="432"/>
        <w:rPr>
          <w:sz w:val="18"/>
          <w:szCs w:val="18"/>
        </w:rPr>
      </w:pPr>
    </w:p>
    <w:p w14:paraId="340623A1" w14:textId="77777777" w:rsidR="00EE57EF" w:rsidRPr="00E56C69" w:rsidRDefault="00EE57EF" w:rsidP="00EE57EF">
      <w:pPr>
        <w:pStyle w:val="IEEEReferenceItem"/>
        <w:numPr>
          <w:ilvl w:val="0"/>
          <w:numId w:val="0"/>
        </w:numPr>
        <w:ind w:left="432" w:hanging="432"/>
        <w:rPr>
          <w:sz w:val="18"/>
          <w:szCs w:val="18"/>
        </w:rPr>
        <w:sectPr w:rsidR="00EE57EF" w:rsidRPr="00E56C69" w:rsidSect="00C45837">
          <w:type w:val="continuous"/>
          <w:pgSz w:w="11906" w:h="16838"/>
          <w:pgMar w:top="1134" w:right="851" w:bottom="851" w:left="1134" w:header="567" w:footer="567" w:gutter="0"/>
          <w:cols w:num="2" w:space="238"/>
          <w:docGrid w:linePitch="360"/>
        </w:sectPr>
      </w:pPr>
    </w:p>
    <w:p w14:paraId="6A91959A" w14:textId="77777777" w:rsidR="00042E69" w:rsidRPr="006017FD" w:rsidRDefault="00042E69" w:rsidP="003C2868">
      <w:pPr>
        <w:pStyle w:val="IEEEReferenceItem"/>
        <w:numPr>
          <w:ilvl w:val="0"/>
          <w:numId w:val="0"/>
        </w:numPr>
        <w:rPr>
          <w:lang w:val="id-ID"/>
        </w:rPr>
      </w:pPr>
    </w:p>
    <w:p w14:paraId="6E252509" w14:textId="77777777" w:rsidR="002D6DEA" w:rsidRPr="002D6DEA" w:rsidRDefault="002D6DEA" w:rsidP="003C2868">
      <w:pPr>
        <w:spacing w:after="0" w:line="240" w:lineRule="auto"/>
        <w:rPr>
          <w:lang w:val="fi-FI" w:eastAsia="en-GB"/>
        </w:rPr>
      </w:pPr>
    </w:p>
    <w:p w14:paraId="220AC049" w14:textId="77777777" w:rsidR="00145738" w:rsidRPr="00145738" w:rsidRDefault="00145738" w:rsidP="003C2868">
      <w:pPr>
        <w:spacing w:after="0" w:line="240" w:lineRule="auto"/>
      </w:pPr>
    </w:p>
    <w:p w14:paraId="117F674C" w14:textId="77777777" w:rsidR="00145738" w:rsidRDefault="00145738" w:rsidP="003C2868">
      <w:pPr>
        <w:spacing w:after="0" w:line="240" w:lineRule="auto"/>
      </w:pPr>
    </w:p>
    <w:sectPr w:rsidR="00145738" w:rsidSect="00E60D45">
      <w:headerReference w:type="default" r:id="rId1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DE37" w14:textId="77777777" w:rsidR="00781B11" w:rsidRDefault="00781B11" w:rsidP="00145738">
      <w:pPr>
        <w:spacing w:after="0" w:line="240" w:lineRule="auto"/>
      </w:pPr>
      <w:r>
        <w:separator/>
      </w:r>
    </w:p>
  </w:endnote>
  <w:endnote w:type="continuationSeparator" w:id="0">
    <w:p w14:paraId="61D9323D" w14:textId="77777777" w:rsidR="00781B11" w:rsidRDefault="00781B11" w:rsidP="0014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49E5" w14:textId="77777777" w:rsidR="00030581" w:rsidRPr="00991935" w:rsidRDefault="009D0860" w:rsidP="00030581">
    <w:pPr>
      <w:pStyle w:val="Footer"/>
      <w:rPr>
        <w:rFonts w:ascii="Book Antiqua" w:hAnsi="Book Antiqua" w:cs="Times New Roman"/>
        <w:i/>
        <w:sz w:val="20"/>
        <w:szCs w:val="20"/>
      </w:rPr>
    </w:pPr>
    <w:r>
      <w:rPr>
        <w:noProof/>
      </w:rPr>
      <w:pict w14:anchorId="5EAF0A52">
        <v:shapetype id="_x0000_t32" coordsize="21600,21600" o:spt="32" o:oned="t" path="m,l21600,21600e" filled="f">
          <v:path arrowok="t" fillok="f" o:connecttype="none"/>
          <o:lock v:ext="edit" shapetype="t"/>
        </v:shapetype>
        <v:shape id="AutoShape 4" o:spid="_x0000_s25601" type="#_x0000_t32" style="position:absolute;margin-left:-1.3pt;margin-top:0;width:49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" strokeweight="1pt"/>
      </w:pict>
    </w:r>
    <w:r w:rsidR="00030581" w:rsidRPr="00991935">
      <w:rPr>
        <w:rFonts w:ascii="Book Antiqua" w:hAnsi="Book Antiqua" w:cs="Times New Roman"/>
        <w:i/>
        <w:sz w:val="20"/>
        <w:szCs w:val="20"/>
      </w:rPr>
      <w:t xml:space="preserve">Journal IJCIS homepage - https://ijcis.net/index.php/ijcis/index </w:t>
    </w:r>
    <w:r w:rsidR="00030581" w:rsidRPr="00991935">
      <w:rPr>
        <w:rFonts w:ascii="Book Antiqua" w:hAnsi="Book Antiqua" w:cs="Times New Roman"/>
        <w:i/>
        <w:sz w:val="20"/>
        <w:szCs w:val="20"/>
      </w:rPr>
      <w:ptab w:relativeTo="margin" w:alignment="right" w:leader="none"/>
    </w:r>
    <w:r w:rsidR="00030581" w:rsidRPr="00991935">
      <w:rPr>
        <w:rFonts w:ascii="Book Antiqua" w:hAnsi="Book Antiqua" w:cs="Times New Roman"/>
        <w:i/>
        <w:sz w:val="20"/>
        <w:szCs w:val="20"/>
      </w:rPr>
      <w:t xml:space="preserve">Page </w:t>
    </w:r>
    <w:r w:rsidR="00533142" w:rsidRPr="00991935">
      <w:rPr>
        <w:rFonts w:ascii="Book Antiqua" w:hAnsi="Book Antiqua" w:cs="Times New Roman"/>
        <w:i/>
        <w:sz w:val="20"/>
        <w:szCs w:val="20"/>
      </w:rPr>
      <w:fldChar w:fldCharType="begin"/>
    </w:r>
    <w:r w:rsidR="00030581" w:rsidRPr="00C21692">
      <w:rPr>
        <w:rFonts w:ascii="Book Antiqua" w:hAnsi="Book Antiqua" w:cs="Times New Roman"/>
        <w:i/>
        <w:sz w:val="20"/>
        <w:szCs w:val="20"/>
      </w:rPr>
      <w:instrText xml:space="preserve"> PAGE   \* MERGEFORMAT </w:instrText>
    </w:r>
    <w:r w:rsidR="00533142" w:rsidRPr="00991935">
      <w:rPr>
        <w:rFonts w:ascii="Book Antiqua" w:hAnsi="Book Antiqua" w:cs="Times New Roman"/>
        <w:i/>
        <w:sz w:val="20"/>
        <w:szCs w:val="20"/>
      </w:rPr>
      <w:fldChar w:fldCharType="separate"/>
    </w:r>
    <w:r w:rsidR="00811479">
      <w:rPr>
        <w:rFonts w:ascii="Book Antiqua" w:hAnsi="Book Antiqua" w:cs="Times New Roman"/>
        <w:i/>
        <w:noProof/>
        <w:sz w:val="20"/>
        <w:szCs w:val="20"/>
      </w:rPr>
      <w:t>6</w:t>
    </w:r>
    <w:r w:rsidR="00533142" w:rsidRPr="00991935">
      <w:rPr>
        <w:rFonts w:ascii="Book Antiqua" w:hAnsi="Book Antiqua"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F1D6" w14:textId="77777777" w:rsidR="00781B11" w:rsidRDefault="00781B11" w:rsidP="00145738">
      <w:pPr>
        <w:spacing w:after="0" w:line="240" w:lineRule="auto"/>
      </w:pPr>
      <w:r>
        <w:separator/>
      </w:r>
    </w:p>
  </w:footnote>
  <w:footnote w:type="continuationSeparator" w:id="0">
    <w:p w14:paraId="7512299F" w14:textId="77777777" w:rsidR="00781B11" w:rsidRDefault="00781B11" w:rsidP="00145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4401" w14:textId="77777777" w:rsidR="001518FE" w:rsidRPr="00EF5B70" w:rsidRDefault="001518FE" w:rsidP="001518FE">
    <w:pPr>
      <w:pStyle w:val="Header"/>
      <w:rPr>
        <w:rFonts w:ascii="Book Antiqua" w:hAnsi="Book Antiqua"/>
        <w:b/>
        <w:sz w:val="20"/>
        <w:szCs w:val="20"/>
      </w:rPr>
    </w:pPr>
    <w:r w:rsidRPr="00EF5B70">
      <w:rPr>
        <w:rFonts w:ascii="Book Antiqua" w:hAnsi="Book Antiqua"/>
        <w:b/>
        <w:sz w:val="20"/>
        <w:szCs w:val="20"/>
      </w:rPr>
      <w:t>Internation</w:t>
    </w:r>
    <w:r w:rsidR="00C3483B">
      <w:rPr>
        <w:rFonts w:ascii="Book Antiqua" w:hAnsi="Book Antiqua"/>
        <w:b/>
        <w:sz w:val="20"/>
        <w:szCs w:val="20"/>
      </w:rPr>
      <w:t>al</w:t>
    </w:r>
    <w:r w:rsidRPr="00EF5B70">
      <w:rPr>
        <w:rFonts w:ascii="Book Antiqua" w:hAnsi="Book Antiqua"/>
        <w:b/>
        <w:sz w:val="20"/>
        <w:szCs w:val="20"/>
      </w:rPr>
      <w:t xml:space="preserve"> Journal of Computer and Information System (IJCIS)</w:t>
    </w:r>
  </w:p>
  <w:p w14:paraId="6B129D7F" w14:textId="77777777" w:rsidR="00EF5B70" w:rsidRDefault="00EF5B70" w:rsidP="001518FE">
    <w:pPr>
      <w:pStyle w:val="Header"/>
      <w:tabs>
        <w:tab w:val="clear" w:pos="4680"/>
        <w:tab w:val="center" w:pos="567"/>
      </w:tabs>
      <w:rPr>
        <w:rFonts w:ascii="Book Antiqua" w:hAnsi="Book Antiqua"/>
        <w:sz w:val="20"/>
        <w:szCs w:val="20"/>
      </w:rPr>
    </w:pPr>
    <w:r>
      <w:rPr>
        <w:rFonts w:ascii="Book Antiqua" w:hAnsi="Book Antiqua"/>
        <w:sz w:val="20"/>
        <w:szCs w:val="20"/>
      </w:rPr>
      <w:t>Peer Reviewed – International Journal</w:t>
    </w:r>
  </w:p>
  <w:p w14:paraId="443107C0" w14:textId="77777777" w:rsidR="00030581" w:rsidRDefault="00030581" w:rsidP="00030581">
    <w:pPr>
      <w:pStyle w:val="Header"/>
      <w:tabs>
        <w:tab w:val="clear" w:pos="4680"/>
        <w:tab w:val="center" w:pos="567"/>
      </w:tabs>
      <w:rPr>
        <w:rFonts w:ascii="Book Antiqua" w:hAnsi="Book Antiqua"/>
        <w:b/>
        <w:sz w:val="20"/>
        <w:szCs w:val="20"/>
      </w:rPr>
    </w:pPr>
    <w:r w:rsidRPr="00027DF1">
      <w:rPr>
        <w:rFonts w:ascii="Book Antiqua" w:hAnsi="Book Antiqua"/>
        <w:b/>
        <w:sz w:val="20"/>
        <w:szCs w:val="20"/>
      </w:rPr>
      <w:t xml:space="preserve">Vol </w:t>
    </w:r>
    <w:r w:rsidRPr="00027DF1">
      <w:rPr>
        <w:rFonts w:ascii="Book Antiqua" w:hAnsi="Book Antiqua"/>
        <w:b/>
        <w:sz w:val="20"/>
        <w:szCs w:val="20"/>
      </w:rPr>
      <w:tab/>
      <w:t xml:space="preserve">: </w:t>
    </w:r>
    <w:r>
      <w:rPr>
        <w:rFonts w:ascii="Book Antiqua" w:hAnsi="Book Antiqua"/>
        <w:b/>
        <w:sz w:val="20"/>
        <w:szCs w:val="20"/>
      </w:rPr>
      <w:t>Vol. 0</w:t>
    </w:r>
    <w:r w:rsidR="00B6673A">
      <w:rPr>
        <w:rFonts w:ascii="Book Antiqua" w:hAnsi="Book Antiqua"/>
        <w:b/>
        <w:sz w:val="20"/>
        <w:szCs w:val="20"/>
      </w:rPr>
      <w:t>1</w:t>
    </w:r>
    <w:r>
      <w:rPr>
        <w:rFonts w:ascii="Book Antiqua" w:hAnsi="Book Antiqua"/>
        <w:b/>
        <w:sz w:val="20"/>
        <w:szCs w:val="20"/>
      </w:rPr>
      <w:t>, Issue 01, May 202</w:t>
    </w:r>
    <w:r w:rsidR="00C3483B">
      <w:rPr>
        <w:rFonts w:ascii="Book Antiqua" w:hAnsi="Book Antiqua"/>
        <w:b/>
        <w:sz w:val="20"/>
        <w:szCs w:val="20"/>
      </w:rPr>
      <w:t>0</w:t>
    </w:r>
  </w:p>
  <w:p w14:paraId="280318E8" w14:textId="77777777" w:rsidR="00030581" w:rsidRPr="00027DF1" w:rsidRDefault="00030581" w:rsidP="00030581">
    <w:pPr>
      <w:pStyle w:val="Header"/>
      <w:tabs>
        <w:tab w:val="clear" w:pos="4680"/>
        <w:tab w:val="clear" w:pos="9360"/>
        <w:tab w:val="right" w:pos="709"/>
      </w:tabs>
      <w:rPr>
        <w:rFonts w:ascii="Book Antiqua" w:hAnsi="Book Antiqua"/>
        <w:b/>
        <w:sz w:val="20"/>
        <w:szCs w:val="20"/>
      </w:rPr>
    </w:pPr>
    <w:r>
      <w:rPr>
        <w:rFonts w:ascii="Book Antiqua" w:hAnsi="Book Antiqua"/>
        <w:b/>
        <w:sz w:val="20"/>
        <w:szCs w:val="20"/>
      </w:rPr>
      <w:t>e-ISSN</w:t>
    </w:r>
    <w:r>
      <w:rPr>
        <w:rFonts w:ascii="Book Antiqua" w:hAnsi="Book Antiqua"/>
        <w:b/>
        <w:sz w:val="20"/>
        <w:szCs w:val="20"/>
      </w:rPr>
      <w:tab/>
    </w:r>
    <w:r>
      <w:rPr>
        <w:rFonts w:ascii="Book Antiqua" w:hAnsi="Book Antiqua"/>
        <w:b/>
        <w:sz w:val="20"/>
        <w:szCs w:val="20"/>
      </w:rPr>
      <w:tab/>
    </w:r>
    <w:r w:rsidRPr="00A83E97">
      <w:rPr>
        <w:rFonts w:ascii="Book Antiqua" w:hAnsi="Book Antiqua"/>
        <w:b/>
        <w:sz w:val="20"/>
        <w:szCs w:val="20"/>
      </w:rPr>
      <w:t>: 2745-9659</w:t>
    </w:r>
  </w:p>
  <w:p w14:paraId="19DF530D" w14:textId="77777777" w:rsidR="001518FE" w:rsidRDefault="00EF5B70" w:rsidP="00EF5B70">
    <w:pPr>
      <w:pStyle w:val="Header"/>
      <w:tabs>
        <w:tab w:val="clear" w:pos="4680"/>
        <w:tab w:val="center" w:pos="567"/>
      </w:tabs>
      <w:rPr>
        <w:rFonts w:ascii="Book Antiqua" w:hAnsi="Book Antiqua"/>
        <w:sz w:val="20"/>
        <w:szCs w:val="20"/>
      </w:rPr>
    </w:pPr>
    <w:r w:rsidRPr="00EF5B70">
      <w:rPr>
        <w:rFonts w:ascii="Book Antiqua" w:hAnsi="Book Antiqua"/>
        <w:sz w:val="20"/>
        <w:szCs w:val="20"/>
      </w:rPr>
      <w:t>http</w:t>
    </w:r>
    <w:r>
      <w:rPr>
        <w:rFonts w:ascii="Book Antiqua" w:hAnsi="Book Antiqua"/>
        <w:sz w:val="20"/>
        <w:szCs w:val="20"/>
      </w:rPr>
      <w:t>s</w:t>
    </w:r>
    <w:r w:rsidRPr="00EF5B70">
      <w:rPr>
        <w:rFonts w:ascii="Book Antiqua" w:hAnsi="Book Antiqua"/>
        <w:sz w:val="20"/>
        <w:szCs w:val="20"/>
      </w:rPr>
      <w:t>://ijcis.net/index.php/ijcis/index</w:t>
    </w:r>
  </w:p>
  <w:p w14:paraId="2781DA3D" w14:textId="77777777" w:rsidR="00EF5B70" w:rsidRPr="00EF5B70" w:rsidRDefault="009D0860" w:rsidP="00EF5B70">
    <w:pPr>
      <w:pStyle w:val="Header"/>
      <w:tabs>
        <w:tab w:val="clear" w:pos="4680"/>
        <w:tab w:val="center" w:pos="567"/>
      </w:tabs>
      <w:rPr>
        <w:rFonts w:ascii="Book Antiqua" w:hAnsi="Book Antiqua"/>
        <w:sz w:val="20"/>
        <w:szCs w:val="20"/>
      </w:rPr>
    </w:pPr>
    <w:r>
      <w:rPr>
        <w:rFonts w:ascii="Book Antiqua" w:hAnsi="Book Antiqua"/>
        <w:noProof/>
        <w:sz w:val="20"/>
        <w:szCs w:val="20"/>
      </w:rPr>
      <w:pict w14:anchorId="6F104835">
        <v:shapetype id="_x0000_t32" coordsize="21600,21600" o:spt="32" o:oned="t" path="m,l21600,21600e" filled="f">
          <v:path arrowok="t" fillok="f" o:connecttype="none"/>
          <o:lock v:ext="edit" shapetype="t"/>
        </v:shapetype>
        <v:shape id="AutoShape 1" o:spid="_x0000_s25602" type="#_x0000_t32" style="position:absolute;margin-left:-1.3pt;margin-top:4.85pt;width:49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" strokeweight="2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BC8B" w14:textId="77777777" w:rsidR="00E37BA2" w:rsidRDefault="00E37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3452A3B6"/>
    <w:lvl w:ilvl="0">
      <w:start w:val="1"/>
      <w:numFmt w:val="upperRoman"/>
      <w:pStyle w:val="IEEEHeading1"/>
      <w:lvlText w:val="%1."/>
      <w:lvlJc w:val="left"/>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743018"/>
    <w:multiLevelType w:val="hybridMultilevel"/>
    <w:tmpl w:val="8DCAF5E4"/>
    <w:lvl w:ilvl="0" w:tplc="04090011">
      <w:start w:val="1"/>
      <w:numFmt w:val="decimal"/>
      <w:lvlText w:val="%1)"/>
      <w:lvlJc w:val="left"/>
      <w:pPr>
        <w:ind w:left="786" w:hanging="360"/>
      </w:pPr>
      <w:rPr>
        <w:rFonts w:hint="default"/>
      </w:rPr>
    </w:lvl>
    <w:lvl w:ilvl="1" w:tplc="E6DAF2D8">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A1448A0"/>
    <w:multiLevelType w:val="multilevel"/>
    <w:tmpl w:val="C714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F4C82"/>
    <w:multiLevelType w:val="multilevel"/>
    <w:tmpl w:val="1444B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996EF0"/>
    <w:multiLevelType w:val="hybridMultilevel"/>
    <w:tmpl w:val="77EAD61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28273D7"/>
    <w:multiLevelType w:val="multilevel"/>
    <w:tmpl w:val="9C8E938C"/>
    <w:numStyleLink w:val="IEEEBullet1"/>
  </w:abstractNum>
  <w:abstractNum w:abstractNumId="7" w15:restartNumberingAfterBreak="0">
    <w:nsid w:val="397F0034"/>
    <w:multiLevelType w:val="hybridMultilevel"/>
    <w:tmpl w:val="068EBACA"/>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C552A30"/>
    <w:multiLevelType w:val="hybridMultilevel"/>
    <w:tmpl w:val="8DCAF5E4"/>
    <w:lvl w:ilvl="0" w:tplc="04090011">
      <w:start w:val="1"/>
      <w:numFmt w:val="decimal"/>
      <w:lvlText w:val="%1)"/>
      <w:lvlJc w:val="left"/>
      <w:pPr>
        <w:ind w:left="786" w:hanging="360"/>
      </w:pPr>
      <w:rPr>
        <w:rFonts w:hint="default"/>
      </w:rPr>
    </w:lvl>
    <w:lvl w:ilvl="1" w:tplc="E6DAF2D8">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5E5743F"/>
    <w:multiLevelType w:val="hybridMultilevel"/>
    <w:tmpl w:val="8DCAF5E4"/>
    <w:lvl w:ilvl="0" w:tplc="04090011">
      <w:start w:val="1"/>
      <w:numFmt w:val="decimal"/>
      <w:lvlText w:val="%1)"/>
      <w:lvlJc w:val="left"/>
      <w:pPr>
        <w:ind w:left="786" w:hanging="360"/>
      </w:pPr>
      <w:rPr>
        <w:rFonts w:hint="default"/>
      </w:rPr>
    </w:lvl>
    <w:lvl w:ilvl="1" w:tplc="E6DAF2D8">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A7F4B21"/>
    <w:multiLevelType w:val="multilevel"/>
    <w:tmpl w:val="9C62DC70"/>
    <w:lvl w:ilvl="0">
      <w:start w:val="1"/>
      <w:numFmt w:val="decimal"/>
      <w:pStyle w:val="IEEEHeading3"/>
      <w:suff w:val="nothing"/>
      <w:lvlText w:val="%1)  "/>
      <w:lvlJc w:val="left"/>
      <w:pPr>
        <w:ind w:left="360" w:firstLine="0"/>
      </w:pPr>
      <w:rPr>
        <w:rFonts w:hint="default"/>
      </w:rPr>
    </w:lvl>
    <w:lvl w:ilvl="1">
      <w:start w:val="1"/>
      <w:numFmt w:val="decimal"/>
      <w:lvlText w:val="%1.%2)"/>
      <w:lvlJc w:val="left"/>
      <w:pPr>
        <w:tabs>
          <w:tab w:val="num" w:pos="1116"/>
        </w:tabs>
        <w:ind w:left="1116" w:hanging="720"/>
      </w:pPr>
      <w:rPr>
        <w:rFonts w:hint="default"/>
      </w:rPr>
    </w:lvl>
    <w:lvl w:ilvl="2">
      <w:start w:val="1"/>
      <w:numFmt w:val="decimal"/>
      <w:lvlText w:val="%1.%2)%3."/>
      <w:lvlJc w:val="left"/>
      <w:pPr>
        <w:tabs>
          <w:tab w:val="num" w:pos="1116"/>
        </w:tabs>
        <w:ind w:left="1116" w:hanging="720"/>
      </w:pPr>
      <w:rPr>
        <w:rFonts w:hint="default"/>
      </w:rPr>
    </w:lvl>
    <w:lvl w:ilvl="3">
      <w:start w:val="1"/>
      <w:numFmt w:val="decimal"/>
      <w:lvlText w:val="%1.%2)%3.%4."/>
      <w:lvlJc w:val="left"/>
      <w:pPr>
        <w:tabs>
          <w:tab w:val="num" w:pos="1476"/>
        </w:tabs>
        <w:ind w:left="1476" w:hanging="1080"/>
      </w:pPr>
      <w:rPr>
        <w:rFonts w:hint="default"/>
      </w:rPr>
    </w:lvl>
    <w:lvl w:ilvl="4">
      <w:start w:val="1"/>
      <w:numFmt w:val="decimal"/>
      <w:lvlText w:val="%1.%2)%3.%4.%5."/>
      <w:lvlJc w:val="left"/>
      <w:pPr>
        <w:tabs>
          <w:tab w:val="num" w:pos="1476"/>
        </w:tabs>
        <w:ind w:left="1476" w:hanging="1080"/>
      </w:pPr>
      <w:rPr>
        <w:rFonts w:hint="default"/>
      </w:rPr>
    </w:lvl>
    <w:lvl w:ilvl="5">
      <w:start w:val="1"/>
      <w:numFmt w:val="decimal"/>
      <w:lvlText w:val="%1.%2)%3.%4.%5.%6."/>
      <w:lvlJc w:val="left"/>
      <w:pPr>
        <w:tabs>
          <w:tab w:val="num" w:pos="1836"/>
        </w:tabs>
        <w:ind w:left="1836" w:hanging="144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2196"/>
        </w:tabs>
        <w:ind w:left="2196" w:hanging="1800"/>
      </w:pPr>
      <w:rPr>
        <w:rFonts w:hint="default"/>
      </w:rPr>
    </w:lvl>
    <w:lvl w:ilvl="8">
      <w:start w:val="1"/>
      <w:numFmt w:val="decimal"/>
      <w:lvlText w:val="%1.%2)%3.%4.%5.%6.%7.%8.%9."/>
      <w:lvlJc w:val="left"/>
      <w:pPr>
        <w:tabs>
          <w:tab w:val="num" w:pos="2196"/>
        </w:tabs>
        <w:ind w:left="2196" w:hanging="1800"/>
      </w:pPr>
      <w:rPr>
        <w:rFonts w:hint="default"/>
      </w:rPr>
    </w:lvl>
  </w:abstractNum>
  <w:abstractNum w:abstractNumId="13" w15:restartNumberingAfterBreak="0">
    <w:nsid w:val="6AF74F9A"/>
    <w:multiLevelType w:val="hybridMultilevel"/>
    <w:tmpl w:val="15585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72B01ECA"/>
    <w:multiLevelType w:val="hybridMultilevel"/>
    <w:tmpl w:val="8DCAF5E4"/>
    <w:lvl w:ilvl="0" w:tplc="04090011">
      <w:start w:val="1"/>
      <w:numFmt w:val="decimal"/>
      <w:lvlText w:val="%1)"/>
      <w:lvlJc w:val="left"/>
      <w:pPr>
        <w:ind w:left="786" w:hanging="360"/>
      </w:pPr>
      <w:rPr>
        <w:rFonts w:hint="default"/>
      </w:rPr>
    </w:lvl>
    <w:lvl w:ilvl="1" w:tplc="E6DAF2D8">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2B601FC"/>
    <w:multiLevelType w:val="multilevel"/>
    <w:tmpl w:val="6F907E50"/>
    <w:lvl w:ilvl="0">
      <w:start w:val="2"/>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92143F"/>
    <w:multiLevelType w:val="hybridMultilevel"/>
    <w:tmpl w:val="EB8A9CCA"/>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9947EE4"/>
    <w:multiLevelType w:val="hybridMultilevel"/>
    <w:tmpl w:val="9CDC43FA"/>
    <w:lvl w:ilvl="0" w:tplc="43BAB37E">
      <w:start w:val="16"/>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0"/>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5"/>
  </w:num>
  <w:num w:numId="8">
    <w:abstractNumId w:val="13"/>
  </w:num>
  <w:num w:numId="9">
    <w:abstractNumId w:val="0"/>
  </w:num>
  <w:num w:numId="10">
    <w:abstractNumId w:val="15"/>
  </w:num>
  <w:num w:numId="11">
    <w:abstractNumId w:val="2"/>
  </w:num>
  <w:num w:numId="12">
    <w:abstractNumId w:val="3"/>
  </w:num>
  <w:num w:numId="13">
    <w:abstractNumId w:val="4"/>
  </w:num>
  <w:num w:numId="14">
    <w:abstractNumId w:val="7"/>
  </w:num>
  <w:num w:numId="15">
    <w:abstractNumId w:val="11"/>
  </w:num>
  <w:num w:numId="16">
    <w:abstractNumId w:val="1"/>
  </w:num>
  <w:num w:numId="17">
    <w:abstractNumId w:val="17"/>
  </w:num>
  <w:num w:numId="18">
    <w:abstractNumId w:val="9"/>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5603"/>
    <o:shapelayout v:ext="edit">
      <o:idmap v:ext="edit" data="25"/>
      <o:rules v:ext="edit">
        <o:r id="V:Rule3" type="connector" idref="#AutoShape 1"/>
        <o:r id="V:Rule4" type="connector" idref="#AutoShape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738"/>
    <w:rsid w:val="0000234F"/>
    <w:rsid w:val="00010291"/>
    <w:rsid w:val="00027DF1"/>
    <w:rsid w:val="00030581"/>
    <w:rsid w:val="00032A40"/>
    <w:rsid w:val="00042E69"/>
    <w:rsid w:val="000664A7"/>
    <w:rsid w:val="000849AD"/>
    <w:rsid w:val="000A14FE"/>
    <w:rsid w:val="000A3502"/>
    <w:rsid w:val="000B6B49"/>
    <w:rsid w:val="000C6AF2"/>
    <w:rsid w:val="000D05F1"/>
    <w:rsid w:val="000D294C"/>
    <w:rsid w:val="000D5B42"/>
    <w:rsid w:val="00110A02"/>
    <w:rsid w:val="00125CA8"/>
    <w:rsid w:val="00145738"/>
    <w:rsid w:val="0014760D"/>
    <w:rsid w:val="001518FE"/>
    <w:rsid w:val="00164C88"/>
    <w:rsid w:val="00171E1A"/>
    <w:rsid w:val="001B4D8E"/>
    <w:rsid w:val="001C0FCA"/>
    <w:rsid w:val="00212790"/>
    <w:rsid w:val="00233F3D"/>
    <w:rsid w:val="002360A2"/>
    <w:rsid w:val="00265F97"/>
    <w:rsid w:val="002A110C"/>
    <w:rsid w:val="002C1950"/>
    <w:rsid w:val="002C34FA"/>
    <w:rsid w:val="002C3E1A"/>
    <w:rsid w:val="002D6DEA"/>
    <w:rsid w:val="002D7C77"/>
    <w:rsid w:val="002E4C35"/>
    <w:rsid w:val="002F3E84"/>
    <w:rsid w:val="0030345D"/>
    <w:rsid w:val="00307D9B"/>
    <w:rsid w:val="00337D1B"/>
    <w:rsid w:val="00360803"/>
    <w:rsid w:val="003B0298"/>
    <w:rsid w:val="003C2868"/>
    <w:rsid w:val="003D51EF"/>
    <w:rsid w:val="003D78D6"/>
    <w:rsid w:val="003E0BFD"/>
    <w:rsid w:val="00417050"/>
    <w:rsid w:val="00420D9F"/>
    <w:rsid w:val="00441DA7"/>
    <w:rsid w:val="00454648"/>
    <w:rsid w:val="004671A0"/>
    <w:rsid w:val="00476B75"/>
    <w:rsid w:val="00492551"/>
    <w:rsid w:val="00504FA9"/>
    <w:rsid w:val="0050597A"/>
    <w:rsid w:val="00512AB3"/>
    <w:rsid w:val="00533142"/>
    <w:rsid w:val="005715B7"/>
    <w:rsid w:val="005E4990"/>
    <w:rsid w:val="00601414"/>
    <w:rsid w:val="00602B77"/>
    <w:rsid w:val="00610F24"/>
    <w:rsid w:val="00620A5E"/>
    <w:rsid w:val="006C55EE"/>
    <w:rsid w:val="00701328"/>
    <w:rsid w:val="00731CFB"/>
    <w:rsid w:val="007350E4"/>
    <w:rsid w:val="00747D6A"/>
    <w:rsid w:val="00755480"/>
    <w:rsid w:val="00757123"/>
    <w:rsid w:val="00760584"/>
    <w:rsid w:val="00762976"/>
    <w:rsid w:val="00775D13"/>
    <w:rsid w:val="007773A8"/>
    <w:rsid w:val="00781B11"/>
    <w:rsid w:val="007B32A6"/>
    <w:rsid w:val="007D0D4C"/>
    <w:rsid w:val="007D6301"/>
    <w:rsid w:val="007E2407"/>
    <w:rsid w:val="007F5861"/>
    <w:rsid w:val="0080317B"/>
    <w:rsid w:val="00811479"/>
    <w:rsid w:val="00883A1A"/>
    <w:rsid w:val="00894C23"/>
    <w:rsid w:val="008D6EA5"/>
    <w:rsid w:val="00913E3C"/>
    <w:rsid w:val="00920370"/>
    <w:rsid w:val="00957F7B"/>
    <w:rsid w:val="009625A8"/>
    <w:rsid w:val="009A13C9"/>
    <w:rsid w:val="009B5A5B"/>
    <w:rsid w:val="009B68BA"/>
    <w:rsid w:val="009D0860"/>
    <w:rsid w:val="00A6600C"/>
    <w:rsid w:val="00A95E54"/>
    <w:rsid w:val="00AA0637"/>
    <w:rsid w:val="00AA107C"/>
    <w:rsid w:val="00AA4F9D"/>
    <w:rsid w:val="00AB239C"/>
    <w:rsid w:val="00AC1B57"/>
    <w:rsid w:val="00AD2A23"/>
    <w:rsid w:val="00AE2B1B"/>
    <w:rsid w:val="00AE43EE"/>
    <w:rsid w:val="00AF1AEE"/>
    <w:rsid w:val="00B13DC3"/>
    <w:rsid w:val="00B312DB"/>
    <w:rsid w:val="00B409F8"/>
    <w:rsid w:val="00B50133"/>
    <w:rsid w:val="00B54ED4"/>
    <w:rsid w:val="00B63D7B"/>
    <w:rsid w:val="00B6673A"/>
    <w:rsid w:val="00B77B74"/>
    <w:rsid w:val="00B87644"/>
    <w:rsid w:val="00BB1350"/>
    <w:rsid w:val="00BB27D6"/>
    <w:rsid w:val="00BB5F4A"/>
    <w:rsid w:val="00BE1743"/>
    <w:rsid w:val="00C03E76"/>
    <w:rsid w:val="00C22BB5"/>
    <w:rsid w:val="00C3483B"/>
    <w:rsid w:val="00C4480A"/>
    <w:rsid w:val="00C45837"/>
    <w:rsid w:val="00C70C12"/>
    <w:rsid w:val="00C81937"/>
    <w:rsid w:val="00C81FA9"/>
    <w:rsid w:val="00C91122"/>
    <w:rsid w:val="00C93687"/>
    <w:rsid w:val="00C95105"/>
    <w:rsid w:val="00CA0488"/>
    <w:rsid w:val="00CB1D80"/>
    <w:rsid w:val="00CD5501"/>
    <w:rsid w:val="00D77DAA"/>
    <w:rsid w:val="00D84611"/>
    <w:rsid w:val="00DA4973"/>
    <w:rsid w:val="00DC2B25"/>
    <w:rsid w:val="00DC63ED"/>
    <w:rsid w:val="00DD5D27"/>
    <w:rsid w:val="00E01619"/>
    <w:rsid w:val="00E327CD"/>
    <w:rsid w:val="00E3345E"/>
    <w:rsid w:val="00E37BA2"/>
    <w:rsid w:val="00E46C81"/>
    <w:rsid w:val="00E5007B"/>
    <w:rsid w:val="00E56C69"/>
    <w:rsid w:val="00E60D45"/>
    <w:rsid w:val="00E72449"/>
    <w:rsid w:val="00EE3372"/>
    <w:rsid w:val="00EE57EF"/>
    <w:rsid w:val="00EF5B70"/>
    <w:rsid w:val="00F17896"/>
    <w:rsid w:val="00F42B62"/>
    <w:rsid w:val="00F72D65"/>
    <w:rsid w:val="00F733FC"/>
    <w:rsid w:val="00F77DF6"/>
    <w:rsid w:val="00F821B5"/>
    <w:rsid w:val="00F953E3"/>
    <w:rsid w:val="00FC1B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36D93CB2"/>
  <w15:docId w15:val="{1C7192FE-08FA-4122-8354-185C07B0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A7"/>
  </w:style>
  <w:style w:type="paragraph" w:styleId="Heading3">
    <w:name w:val="heading 3"/>
    <w:basedOn w:val="Normal"/>
    <w:next w:val="Normal"/>
    <w:link w:val="Heading3Char"/>
    <w:qFormat/>
    <w:rsid w:val="00042E69"/>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738"/>
  </w:style>
  <w:style w:type="paragraph" w:styleId="Footer">
    <w:name w:val="footer"/>
    <w:basedOn w:val="Normal"/>
    <w:link w:val="FooterChar"/>
    <w:uiPriority w:val="99"/>
    <w:unhideWhenUsed/>
    <w:rsid w:val="00145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738"/>
  </w:style>
  <w:style w:type="paragraph" w:customStyle="1" w:styleId="Abstract">
    <w:name w:val="Abstract"/>
    <w:basedOn w:val="Normal"/>
    <w:next w:val="Normal"/>
    <w:rsid w:val="00145738"/>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IEEEAbstractHeading">
    <w:name w:val="IEEE Abstract Heading"/>
    <w:basedOn w:val="IEEEAbtract"/>
    <w:next w:val="IEEEAbtract"/>
    <w:link w:val="IEEEAbstractHeadingChar"/>
    <w:rsid w:val="00145738"/>
    <w:rPr>
      <w:i/>
    </w:rPr>
  </w:style>
  <w:style w:type="character" w:customStyle="1" w:styleId="IEEEAbstractHeadingChar">
    <w:name w:val="IEEE Abstract Heading Char"/>
    <w:link w:val="IEEEAbstractHeading"/>
    <w:rsid w:val="0014573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4573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14573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145738"/>
  </w:style>
  <w:style w:type="character" w:customStyle="1" w:styleId="longtext">
    <w:name w:val="long_text"/>
    <w:basedOn w:val="DefaultParagraphFont"/>
    <w:rsid w:val="00145738"/>
  </w:style>
  <w:style w:type="character" w:customStyle="1" w:styleId="Heading3Char">
    <w:name w:val="Heading 3 Char"/>
    <w:basedOn w:val="DefaultParagraphFont"/>
    <w:link w:val="Heading3"/>
    <w:rsid w:val="00042E69"/>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042E69"/>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Heading2">
    <w:name w:val="IEEE Heading 2"/>
    <w:basedOn w:val="Normal"/>
    <w:next w:val="IEEEParagraph"/>
    <w:rsid w:val="00042E69"/>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042E6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042E69"/>
    <w:pPr>
      <w:numPr>
        <w:numId w:val="6"/>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paragraph" w:customStyle="1" w:styleId="IEEETableCell">
    <w:name w:val="IEEE Table Cell"/>
    <w:basedOn w:val="IEEEParagraph"/>
    <w:rsid w:val="00042E69"/>
    <w:pPr>
      <w:ind w:firstLine="0"/>
      <w:jc w:val="left"/>
    </w:pPr>
    <w:rPr>
      <w:sz w:val="18"/>
    </w:rPr>
  </w:style>
  <w:style w:type="paragraph" w:customStyle="1" w:styleId="IEEEHeading3">
    <w:name w:val="IEEE Heading 3"/>
    <w:basedOn w:val="Normal"/>
    <w:next w:val="IEEEParagraph"/>
    <w:link w:val="IEEEHeading3Char"/>
    <w:rsid w:val="00042E69"/>
    <w:pPr>
      <w:numPr>
        <w:numId w:val="2"/>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042E6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042E69"/>
    <w:rPr>
      <w:rFonts w:ascii="Times New Roman" w:eastAsia="SimSun" w:hAnsi="Times New Roman" w:cs="Times New Roman"/>
      <w:sz w:val="24"/>
      <w:szCs w:val="24"/>
      <w:lang w:val="en-AU" w:eastAsia="zh-CN"/>
    </w:rPr>
  </w:style>
  <w:style w:type="numbering" w:customStyle="1" w:styleId="IEEEBullet1">
    <w:name w:val="IEEE Bullet 1"/>
    <w:basedOn w:val="NoList"/>
    <w:rsid w:val="00042E69"/>
    <w:pPr>
      <w:numPr>
        <w:numId w:val="4"/>
      </w:numPr>
    </w:pPr>
  </w:style>
  <w:style w:type="paragraph" w:customStyle="1" w:styleId="IEEEFigureCaptionSingle-Line">
    <w:name w:val="IEEE Figure Caption Single-Line"/>
    <w:basedOn w:val="IEEETableCaption"/>
    <w:next w:val="IEEEParagraph"/>
    <w:rsid w:val="00042E69"/>
    <w:rPr>
      <w:smallCaps w:val="0"/>
    </w:rPr>
  </w:style>
  <w:style w:type="character" w:customStyle="1" w:styleId="IEEEHeading3Char">
    <w:name w:val="IEEE Heading 3 Char"/>
    <w:link w:val="IEEEHeading3"/>
    <w:rsid w:val="00042E69"/>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042E69"/>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042E69"/>
    <w:pPr>
      <w:numPr>
        <w:numId w:val="7"/>
      </w:numPr>
      <w:adjustRightInd w:val="0"/>
      <w:snapToGrid w:val="0"/>
      <w:spacing w:after="0" w:line="240" w:lineRule="auto"/>
      <w:jc w:val="both"/>
    </w:pPr>
    <w:rPr>
      <w:rFonts w:ascii="Times New Roman" w:eastAsia="SimSun" w:hAnsi="Times New Roman" w:cs="Times New Roman"/>
      <w:sz w:val="16"/>
      <w:szCs w:val="24"/>
      <w:lang w:eastAsia="zh-CN"/>
    </w:rPr>
  </w:style>
  <w:style w:type="paragraph" w:customStyle="1" w:styleId="IEEEFigureCaptionMulti-Lines">
    <w:name w:val="IEEE Figure Caption Multi-Lines"/>
    <w:basedOn w:val="IEEEFigureCaptionSingle-Line"/>
    <w:next w:val="IEEEParagraph"/>
    <w:rsid w:val="00042E69"/>
    <w:pPr>
      <w:jc w:val="both"/>
    </w:pPr>
  </w:style>
  <w:style w:type="paragraph" w:customStyle="1" w:styleId="IEEETableHeaderCentered">
    <w:name w:val="IEEE Table Header Centered"/>
    <w:basedOn w:val="IEEETableCell"/>
    <w:rsid w:val="00042E69"/>
    <w:pPr>
      <w:jc w:val="center"/>
    </w:pPr>
    <w:rPr>
      <w:b/>
      <w:bCs/>
    </w:rPr>
  </w:style>
  <w:style w:type="paragraph" w:customStyle="1" w:styleId="IEEETableHeaderLeft-Justified">
    <w:name w:val="IEEE Table Header Left-Justified"/>
    <w:basedOn w:val="IEEETableCell"/>
    <w:rsid w:val="00042E69"/>
    <w:rPr>
      <w:b/>
      <w:bCs/>
    </w:rPr>
  </w:style>
  <w:style w:type="character" w:customStyle="1" w:styleId="mediumtext">
    <w:name w:val="medium_text"/>
    <w:basedOn w:val="DefaultParagraphFont"/>
    <w:rsid w:val="00042E69"/>
  </w:style>
  <w:style w:type="paragraph" w:customStyle="1" w:styleId="Text">
    <w:name w:val="Text"/>
    <w:basedOn w:val="Normal"/>
    <w:rsid w:val="00042E69"/>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042E69"/>
    <w:pPr>
      <w:spacing w:after="0" w:line="240" w:lineRule="auto"/>
      <w:ind w:left="720"/>
    </w:pPr>
    <w:rPr>
      <w:rFonts w:ascii="Times New Roman" w:eastAsia="SimSun" w:hAnsi="Times New Roman" w:cs="Times New Roman"/>
      <w:sz w:val="24"/>
      <w:szCs w:val="24"/>
      <w:lang w:val="en-AU" w:eastAsia="zh-CN"/>
    </w:rPr>
  </w:style>
  <w:style w:type="paragraph" w:customStyle="1" w:styleId="IEEEAuthorName">
    <w:name w:val="IEEE Author Name"/>
    <w:basedOn w:val="Normal"/>
    <w:next w:val="Normal"/>
    <w:rsid w:val="00164C8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Email">
    <w:name w:val="IEEE Author Email"/>
    <w:next w:val="IEEEAuthorAffiliation"/>
    <w:rsid w:val="00164C88"/>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164C88"/>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uthor">
    <w:name w:val="Author"/>
    <w:rsid w:val="00171E1A"/>
    <w:pPr>
      <w:spacing w:before="360" w:after="40" w:line="240" w:lineRule="auto"/>
      <w:jc w:val="center"/>
    </w:pPr>
    <w:rPr>
      <w:rFonts w:ascii="Times New Roman" w:eastAsia="SimSun" w:hAnsi="Times New Roman" w:cs="Times New Roman"/>
      <w:noProof/>
    </w:rPr>
  </w:style>
  <w:style w:type="paragraph" w:styleId="BalloonText">
    <w:name w:val="Balloon Text"/>
    <w:basedOn w:val="Normal"/>
    <w:link w:val="BalloonTextChar"/>
    <w:uiPriority w:val="99"/>
    <w:semiHidden/>
    <w:unhideWhenUsed/>
    <w:rsid w:val="00151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8FE"/>
    <w:rPr>
      <w:rFonts w:ascii="Tahoma" w:hAnsi="Tahoma" w:cs="Tahoma"/>
      <w:sz w:val="16"/>
      <w:szCs w:val="16"/>
    </w:rPr>
  </w:style>
  <w:style w:type="table" w:styleId="TableGrid">
    <w:name w:val="Table Grid"/>
    <w:basedOn w:val="TableNormal"/>
    <w:uiPriority w:val="59"/>
    <w:rsid w:val="00151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B70"/>
    <w:rPr>
      <w:color w:val="0563C1" w:themeColor="hyperlink"/>
      <w:u w:val="single"/>
    </w:rPr>
  </w:style>
  <w:style w:type="character" w:customStyle="1" w:styleId="UnresolvedMention1">
    <w:name w:val="Unresolved Mention1"/>
    <w:basedOn w:val="DefaultParagraphFont"/>
    <w:uiPriority w:val="99"/>
    <w:semiHidden/>
    <w:unhideWhenUsed/>
    <w:rsid w:val="00B4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byaullah@gmail.com" TargetMode="External"/><Relationship Id="rId13" Type="http://schemas.openxmlformats.org/officeDocument/2006/relationships/image" Target="media/image3.png"/><Relationship Id="rId18" Type="http://schemas.openxmlformats.org/officeDocument/2006/relationships/hyperlink" Target="https://doi.org/10.15408/sjsbs.v7i3.1508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aridfitriyadi@gmail.com"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Farid</cp:lastModifiedBy>
  <cp:revision>5</cp:revision>
  <dcterms:created xsi:type="dcterms:W3CDTF">2021-08-23T18:45:00Z</dcterms:created>
  <dcterms:modified xsi:type="dcterms:W3CDTF">2021-08-24T00:18:00Z</dcterms:modified>
</cp:coreProperties>
</file>